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58"/>
        <w:tblW w:w="9746" w:type="dxa"/>
        <w:tblLook w:val="00A0" w:firstRow="1" w:lastRow="0" w:firstColumn="1" w:lastColumn="0" w:noHBand="0" w:noVBand="0"/>
      </w:tblPr>
      <w:tblGrid>
        <w:gridCol w:w="4503"/>
        <w:gridCol w:w="282"/>
        <w:gridCol w:w="4679"/>
        <w:gridCol w:w="282"/>
      </w:tblGrid>
      <w:tr w:rsidR="00C63D17" w:rsidTr="00C63D17">
        <w:tc>
          <w:tcPr>
            <w:tcW w:w="9746" w:type="dxa"/>
            <w:gridSpan w:val="4"/>
          </w:tcPr>
          <w:p w:rsidR="00C63D17" w:rsidRDefault="00C63D17">
            <w:pPr>
              <w:spacing w:after="0" w:line="240" w:lineRule="auto"/>
              <w:jc w:val="center"/>
              <w:rPr>
                <w:rFonts w:ascii="Times New Roman" w:hAnsi="Times New Roman"/>
                <w:b/>
                <w:sz w:val="24"/>
                <w:szCs w:val="28"/>
                <w:lang w:eastAsia="ru-RU"/>
              </w:rPr>
            </w:pPr>
            <w:r>
              <w:rPr>
                <w:rFonts w:ascii="Times New Roman" w:hAnsi="Times New Roman"/>
                <w:b/>
                <w:sz w:val="24"/>
                <w:szCs w:val="28"/>
                <w:lang w:eastAsia="ru-RU"/>
              </w:rPr>
              <w:t>МУНИЦИПАЛЬНОЕ ОБЩЕОБРАЗОВАТЕЛЬНОЕ УЧРЕЖДЕНИЕ</w:t>
            </w:r>
            <w:r>
              <w:rPr>
                <w:rFonts w:ascii="Times New Roman" w:hAnsi="Times New Roman"/>
                <w:b/>
                <w:sz w:val="24"/>
                <w:szCs w:val="28"/>
                <w:lang w:eastAsia="ru-RU"/>
              </w:rPr>
              <w:br/>
              <w:t xml:space="preserve"> «КЛЮЧЕВСКАЯ  СРЕДНЯЯ ОБЩЕОБРАЗОВАТЕЛЬНАЯ ШКОЛА»</w:t>
            </w: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both"/>
              <w:rPr>
                <w:rFonts w:ascii="Times New Roman" w:hAnsi="Times New Roman"/>
                <w:b/>
                <w:sz w:val="24"/>
                <w:szCs w:val="28"/>
                <w:lang w:eastAsia="ru-RU"/>
              </w:rPr>
            </w:pPr>
          </w:p>
        </w:tc>
      </w:tr>
      <w:tr w:rsidR="00C63D17" w:rsidTr="00C63D17">
        <w:trPr>
          <w:gridAfter w:val="1"/>
          <w:wAfter w:w="282" w:type="dxa"/>
          <w:trHeight w:val="1711"/>
        </w:trPr>
        <w:tc>
          <w:tcPr>
            <w:tcW w:w="4503" w:type="dxa"/>
          </w:tcPr>
          <w:p w:rsidR="00C63D17" w:rsidRDefault="00C63D17">
            <w:pPr>
              <w:spacing w:after="0" w:line="240" w:lineRule="auto"/>
              <w:jc w:val="center"/>
              <w:rPr>
                <w:rFonts w:ascii="Times New Roman" w:hAnsi="Times New Roman"/>
                <w:b/>
                <w:sz w:val="24"/>
                <w:szCs w:val="28"/>
                <w:lang w:eastAsia="ru-RU"/>
              </w:rPr>
            </w:pPr>
          </w:p>
        </w:tc>
        <w:tc>
          <w:tcPr>
            <w:tcW w:w="4961" w:type="dxa"/>
            <w:gridSpan w:val="2"/>
          </w:tcPr>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8"/>
                <w:szCs w:val="28"/>
                <w:lang w:eastAsia="ru-RU"/>
              </w:rPr>
            </w:pPr>
          </w:p>
          <w:p w:rsidR="00C63D17" w:rsidRDefault="00C63D17">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Приложение № </w:t>
            </w:r>
          </w:p>
          <w:p w:rsidR="00C63D17" w:rsidRDefault="00C63D17">
            <w:pPr>
              <w:spacing w:after="0" w:line="240" w:lineRule="auto"/>
              <w:rPr>
                <w:rFonts w:ascii="Times New Roman" w:hAnsi="Times New Roman"/>
                <w:b/>
                <w:sz w:val="28"/>
                <w:szCs w:val="28"/>
                <w:lang w:eastAsia="ru-RU"/>
              </w:rPr>
            </w:pPr>
            <w:r>
              <w:rPr>
                <w:rFonts w:ascii="Times New Roman" w:hAnsi="Times New Roman"/>
                <w:b/>
                <w:sz w:val="28"/>
                <w:szCs w:val="28"/>
                <w:lang w:eastAsia="ru-RU"/>
              </w:rPr>
              <w:t>к Основной образовательной программе среднего общего образования  МОУ «Ключевская СОШ»</w:t>
            </w:r>
          </w:p>
          <w:p w:rsidR="00C63D17" w:rsidRDefault="00C63D17">
            <w:pPr>
              <w:spacing w:after="0" w:line="240" w:lineRule="auto"/>
              <w:rPr>
                <w:rFonts w:ascii="Times New Roman" w:hAnsi="Times New Roman"/>
                <w:b/>
                <w:sz w:val="24"/>
                <w:szCs w:val="28"/>
                <w:lang w:eastAsia="ru-RU"/>
              </w:rPr>
            </w:pPr>
          </w:p>
          <w:p w:rsidR="00C63D17" w:rsidRDefault="00C63D17">
            <w:pPr>
              <w:spacing w:after="0" w:line="240" w:lineRule="auto"/>
              <w:rPr>
                <w:rFonts w:ascii="Times New Roman" w:hAnsi="Times New Roman"/>
                <w:b/>
                <w:sz w:val="24"/>
                <w:szCs w:val="28"/>
                <w:lang w:eastAsia="ru-RU"/>
              </w:rPr>
            </w:pPr>
          </w:p>
          <w:p w:rsidR="00C63D17" w:rsidRDefault="00C63D17">
            <w:pPr>
              <w:spacing w:after="0" w:line="240" w:lineRule="auto"/>
              <w:rPr>
                <w:rFonts w:ascii="Times New Roman" w:hAnsi="Times New Roman"/>
                <w:b/>
                <w:sz w:val="24"/>
                <w:szCs w:val="28"/>
                <w:lang w:eastAsia="ru-RU"/>
              </w:rPr>
            </w:pPr>
          </w:p>
        </w:tc>
      </w:tr>
      <w:tr w:rsidR="00C63D17" w:rsidTr="00C63D17">
        <w:tc>
          <w:tcPr>
            <w:tcW w:w="9746" w:type="dxa"/>
            <w:gridSpan w:val="4"/>
          </w:tcPr>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24"/>
                <w:szCs w:val="28"/>
                <w:lang w:eastAsia="ru-RU"/>
              </w:rPr>
            </w:pPr>
          </w:p>
          <w:p w:rsidR="00C63D17" w:rsidRDefault="00C63D17">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Рабочая программа учебного предмета</w:t>
            </w:r>
          </w:p>
          <w:p w:rsidR="00C63D17" w:rsidRDefault="00C63D17">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«Русский язык»</w:t>
            </w:r>
          </w:p>
          <w:p w:rsidR="00C63D17" w:rsidRDefault="00C63D17">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(углублённый уровень)</w:t>
            </w:r>
          </w:p>
          <w:p w:rsidR="00C63D17" w:rsidRDefault="00C63D17">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Среднее общее образование, 10-11 классы</w:t>
            </w:r>
          </w:p>
          <w:p w:rsidR="00C63D17" w:rsidRDefault="00C63D17">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(ФГОС СОО)</w:t>
            </w:r>
          </w:p>
          <w:p w:rsidR="00C63D17" w:rsidRDefault="00C63D17">
            <w:pPr>
              <w:spacing w:after="0" w:line="240" w:lineRule="auto"/>
              <w:jc w:val="center"/>
              <w:rPr>
                <w:rFonts w:ascii="Times New Roman" w:hAnsi="Times New Roman"/>
                <w:b/>
                <w:sz w:val="24"/>
                <w:szCs w:val="28"/>
                <w:lang w:eastAsia="ru-RU"/>
              </w:rPr>
            </w:pPr>
          </w:p>
        </w:tc>
      </w:tr>
      <w:tr w:rsidR="00C63D17" w:rsidTr="00C63D17">
        <w:tc>
          <w:tcPr>
            <w:tcW w:w="4785" w:type="dxa"/>
            <w:gridSpan w:val="2"/>
          </w:tcPr>
          <w:p w:rsidR="00C63D17" w:rsidRDefault="00C63D17">
            <w:pPr>
              <w:spacing w:after="0" w:line="240" w:lineRule="auto"/>
              <w:jc w:val="center"/>
              <w:rPr>
                <w:rFonts w:ascii="Times New Roman" w:hAnsi="Times New Roman"/>
                <w:b/>
                <w:sz w:val="24"/>
                <w:szCs w:val="28"/>
                <w:lang w:eastAsia="ru-RU"/>
              </w:rPr>
            </w:pPr>
          </w:p>
        </w:tc>
        <w:tc>
          <w:tcPr>
            <w:tcW w:w="4961" w:type="dxa"/>
            <w:gridSpan w:val="2"/>
          </w:tcPr>
          <w:p w:rsidR="00C63D17" w:rsidRDefault="00C63D17">
            <w:pPr>
              <w:spacing w:after="0" w:line="240" w:lineRule="auto"/>
              <w:rPr>
                <w:rFonts w:ascii="Times New Roman" w:hAnsi="Times New Roman"/>
                <w:b/>
                <w:sz w:val="28"/>
                <w:szCs w:val="28"/>
                <w:lang w:eastAsia="ru-RU"/>
              </w:rPr>
            </w:pPr>
          </w:p>
          <w:p w:rsidR="00C63D17" w:rsidRDefault="00C63D17">
            <w:pPr>
              <w:spacing w:after="0" w:line="240" w:lineRule="auto"/>
              <w:rPr>
                <w:rFonts w:ascii="Times New Roman" w:hAnsi="Times New Roman"/>
                <w:b/>
                <w:sz w:val="28"/>
                <w:szCs w:val="28"/>
                <w:lang w:eastAsia="ru-RU"/>
              </w:rPr>
            </w:pPr>
          </w:p>
          <w:p w:rsidR="00C63D17" w:rsidRDefault="00C63D17">
            <w:pPr>
              <w:spacing w:after="0" w:line="240" w:lineRule="auto"/>
              <w:rPr>
                <w:rFonts w:ascii="Times New Roman" w:hAnsi="Times New Roman"/>
                <w:b/>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8"/>
                <w:szCs w:val="28"/>
                <w:lang w:eastAsia="ru-RU"/>
              </w:rPr>
            </w:pPr>
          </w:p>
          <w:p w:rsidR="00C63D17" w:rsidRDefault="00C63D17">
            <w:pPr>
              <w:spacing w:after="0" w:line="240" w:lineRule="auto"/>
              <w:rPr>
                <w:rFonts w:ascii="Times New Roman" w:hAnsi="Times New Roman"/>
                <w:sz w:val="24"/>
                <w:szCs w:val="28"/>
                <w:lang w:eastAsia="ru-RU"/>
              </w:rPr>
            </w:pPr>
          </w:p>
        </w:tc>
      </w:tr>
      <w:tr w:rsidR="00C63D17" w:rsidTr="00C63D17">
        <w:tc>
          <w:tcPr>
            <w:tcW w:w="9746" w:type="dxa"/>
            <w:gridSpan w:val="4"/>
          </w:tcPr>
          <w:p w:rsidR="00C63D17" w:rsidRDefault="00C63D17">
            <w:pPr>
              <w:spacing w:after="0" w:line="240" w:lineRule="auto"/>
              <w:jc w:val="center"/>
              <w:rPr>
                <w:rFonts w:ascii="Times New Roman" w:hAnsi="Times New Roman"/>
                <w:sz w:val="28"/>
                <w:szCs w:val="28"/>
                <w:lang w:eastAsia="ru-RU"/>
              </w:rPr>
            </w:pPr>
          </w:p>
          <w:p w:rsidR="00C63D17" w:rsidRDefault="00C63D17">
            <w:pPr>
              <w:spacing w:after="0" w:line="240" w:lineRule="auto"/>
              <w:jc w:val="center"/>
              <w:rPr>
                <w:rFonts w:ascii="Times New Roman" w:hAnsi="Times New Roman"/>
                <w:sz w:val="28"/>
                <w:szCs w:val="28"/>
                <w:lang w:eastAsia="ru-RU"/>
              </w:rPr>
            </w:pPr>
          </w:p>
          <w:p w:rsidR="00C63D17" w:rsidRDefault="00C63D17">
            <w:pPr>
              <w:spacing w:after="0" w:line="240" w:lineRule="auto"/>
              <w:jc w:val="center"/>
              <w:rPr>
                <w:rFonts w:ascii="Times New Roman" w:hAnsi="Times New Roman"/>
                <w:sz w:val="28"/>
                <w:szCs w:val="28"/>
                <w:lang w:eastAsia="ru-RU"/>
              </w:rPr>
            </w:pPr>
          </w:p>
          <w:p w:rsidR="00C63D17" w:rsidRDefault="00C63D17" w:rsidP="00C63D1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лючи</w:t>
            </w:r>
            <w:r w:rsidR="00BC1E95">
              <w:rPr>
                <w:rFonts w:ascii="Times New Roman" w:hAnsi="Times New Roman"/>
                <w:sz w:val="28"/>
                <w:szCs w:val="28"/>
                <w:lang w:eastAsia="ru-RU"/>
              </w:rPr>
              <w:t>,2021</w:t>
            </w:r>
          </w:p>
          <w:p w:rsidR="00C63D17" w:rsidRDefault="00C63D17">
            <w:pPr>
              <w:spacing w:after="0" w:line="240" w:lineRule="auto"/>
              <w:jc w:val="center"/>
              <w:rPr>
                <w:rFonts w:ascii="Times New Roman" w:hAnsi="Times New Roman"/>
                <w:sz w:val="28"/>
                <w:szCs w:val="28"/>
                <w:lang w:eastAsia="ru-RU"/>
              </w:rPr>
            </w:pPr>
          </w:p>
        </w:tc>
      </w:tr>
    </w:tbl>
    <w:p w:rsidR="00C63D17" w:rsidRDefault="00C63D17" w:rsidP="00C63D17">
      <w:pPr>
        <w:pStyle w:val="1"/>
        <w:suppressAutoHyphens/>
        <w:spacing w:before="0" w:line="360" w:lineRule="auto"/>
        <w:jc w:val="both"/>
        <w:rPr>
          <w:rFonts w:eastAsia="@Arial Unicode MS"/>
        </w:rPr>
      </w:pPr>
      <w:r>
        <w:rPr>
          <w:rStyle w:val="Zag11"/>
          <w:rFonts w:ascii="Times New Roman" w:eastAsia="@Arial Unicode MS" w:hAnsi="Times New Roman"/>
          <w:color w:val="auto"/>
          <w:sz w:val="24"/>
          <w:szCs w:val="24"/>
        </w:rPr>
        <w:lastRenderedPageBreak/>
        <w:t xml:space="preserve">1.Планируемые результаты освоения учебного предмета «Русский язык» </w:t>
      </w:r>
    </w:p>
    <w:p w:rsidR="00C63D17" w:rsidRDefault="00C63D17" w:rsidP="00C63D17">
      <w:pPr>
        <w:pStyle w:val="a4"/>
        <w:jc w:val="both"/>
        <w:rPr>
          <w:rFonts w:ascii="Times New Roman" w:hAnsi="Times New Roman"/>
          <w:b/>
          <w:sz w:val="24"/>
          <w:szCs w:val="24"/>
        </w:rPr>
      </w:pPr>
      <w:r>
        <w:rPr>
          <w:rFonts w:ascii="Times New Roman" w:hAnsi="Times New Roman"/>
          <w:bCs/>
          <w:sz w:val="24"/>
          <w:szCs w:val="24"/>
        </w:rPr>
        <w:t>В стру</w:t>
      </w:r>
      <w:r>
        <w:rPr>
          <w:rFonts w:ascii="Times New Roman" w:hAnsi="Times New Roman"/>
          <w:sz w:val="24"/>
          <w:szCs w:val="24"/>
        </w:rPr>
        <w:t xml:space="preserve">ктуре планируемых результатов выделяются </w:t>
      </w:r>
      <w:r>
        <w:rPr>
          <w:rFonts w:ascii="Times New Roman" w:hAnsi="Times New Roman"/>
          <w:b/>
          <w:sz w:val="24"/>
          <w:szCs w:val="24"/>
        </w:rPr>
        <w:t xml:space="preserve">следующие группы: </w:t>
      </w:r>
    </w:p>
    <w:p w:rsidR="00C63D17" w:rsidRDefault="00C63D17" w:rsidP="00C63D17">
      <w:pPr>
        <w:spacing w:after="0" w:line="240" w:lineRule="auto"/>
        <w:jc w:val="both"/>
        <w:rPr>
          <w:rFonts w:ascii="Times New Roman" w:hAnsi="Times New Roman"/>
          <w:sz w:val="24"/>
          <w:szCs w:val="24"/>
        </w:rPr>
      </w:pPr>
      <w:bookmarkStart w:id="0" w:name="sub_602"/>
      <w:proofErr w:type="gramStart"/>
      <w:r>
        <w:rPr>
          <w:rFonts w:ascii="Times New Roman" w:hAnsi="Times New Roman"/>
          <w:b/>
          <w:sz w:val="24"/>
          <w:szCs w:val="24"/>
        </w:rPr>
        <w:t>Личностные,</w:t>
      </w:r>
      <w:r>
        <w:rPr>
          <w:rFonts w:ascii="Times New Roman" w:hAnsi="Times New Roman"/>
          <w:sz w:val="24"/>
          <w:szCs w:val="24"/>
        </w:rPr>
        <w:t xml:space="preserve"> включающие готовность и способность обучающихся к саморазвитию и личностному самоопределению,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bookmarkEnd w:id="0"/>
    <w:p w:rsidR="00C63D17" w:rsidRDefault="00C63D17" w:rsidP="00C63D17">
      <w:pPr>
        <w:spacing w:after="0" w:line="240" w:lineRule="auto"/>
        <w:jc w:val="both"/>
        <w:rPr>
          <w:rFonts w:ascii="Times New Roman" w:hAnsi="Times New Roman"/>
          <w:sz w:val="24"/>
          <w:szCs w:val="24"/>
        </w:rPr>
      </w:pPr>
      <w:proofErr w:type="spellStart"/>
      <w:proofErr w:type="gramStart"/>
      <w:r>
        <w:rPr>
          <w:rFonts w:ascii="Times New Roman" w:hAnsi="Times New Roman"/>
          <w:b/>
          <w:sz w:val="24"/>
          <w:szCs w:val="24"/>
        </w:rPr>
        <w:t>Метапредметные</w:t>
      </w:r>
      <w:proofErr w:type="spellEnd"/>
      <w:r>
        <w:rPr>
          <w:rFonts w:ascii="Times New Roman" w:hAnsi="Times New Roman"/>
          <w:b/>
          <w:sz w:val="24"/>
          <w:szCs w:val="24"/>
        </w:rPr>
        <w:t>,</w:t>
      </w:r>
      <w:r>
        <w:rPr>
          <w:rFonts w:ascii="Times New Roman" w:hAnsi="Times New Roman"/>
          <w:sz w:val="24"/>
          <w:szCs w:val="24"/>
        </w:rPr>
        <w:t xml:space="preserve"> включающие освоенные обучающимися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C63D17" w:rsidRDefault="00C63D17" w:rsidP="00C63D17">
      <w:pPr>
        <w:spacing w:after="0" w:line="240" w:lineRule="auto"/>
        <w:jc w:val="both"/>
        <w:rPr>
          <w:rFonts w:ascii="Times New Roman" w:hAnsi="Times New Roman"/>
          <w:sz w:val="24"/>
          <w:szCs w:val="24"/>
        </w:rPr>
      </w:pPr>
      <w:proofErr w:type="gramStart"/>
      <w:r>
        <w:rPr>
          <w:rFonts w:ascii="Times New Roman" w:hAnsi="Times New Roman"/>
          <w:b/>
          <w:sz w:val="24"/>
          <w:szCs w:val="24"/>
        </w:rPr>
        <w:t>Предметные</w:t>
      </w:r>
      <w:r>
        <w:rPr>
          <w:rFonts w:ascii="Times New Roman" w:hAnsi="Times New Roman"/>
          <w:sz w:val="24"/>
          <w:szCs w:val="24"/>
        </w:rPr>
        <w:t>,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C63D17" w:rsidRDefault="00C63D17" w:rsidP="00C63D17">
      <w:pPr>
        <w:spacing w:after="0" w:line="240" w:lineRule="auto"/>
        <w:jc w:val="both"/>
        <w:rPr>
          <w:rFonts w:ascii="Times New Roman" w:hAnsi="Times New Roman"/>
          <w:b/>
          <w:sz w:val="24"/>
          <w:szCs w:val="24"/>
          <w:u w:val="single"/>
        </w:rPr>
      </w:pPr>
    </w:p>
    <w:p w:rsidR="00C63D17" w:rsidRDefault="00C63D17" w:rsidP="00C63D17">
      <w:pPr>
        <w:spacing w:after="0" w:line="240" w:lineRule="auto"/>
        <w:jc w:val="both"/>
        <w:rPr>
          <w:rFonts w:ascii="Times New Roman" w:hAnsi="Times New Roman"/>
          <w:b/>
          <w:sz w:val="24"/>
          <w:szCs w:val="24"/>
          <w:u w:val="single"/>
        </w:rPr>
      </w:pPr>
      <w:r>
        <w:rPr>
          <w:rFonts w:ascii="Times New Roman" w:hAnsi="Times New Roman"/>
          <w:b/>
          <w:sz w:val="24"/>
          <w:szCs w:val="24"/>
          <w:u w:val="single"/>
        </w:rPr>
        <w:t>Личностные результаты освоения учебного предмета «Русский язык»:</w:t>
      </w:r>
    </w:p>
    <w:p w:rsidR="00C63D17" w:rsidRDefault="00C63D17" w:rsidP="00C63D17">
      <w:pPr>
        <w:spacing w:after="0" w:line="240" w:lineRule="auto"/>
        <w:jc w:val="both"/>
        <w:rPr>
          <w:rFonts w:ascii="Times New Roman" w:hAnsi="Times New Roman"/>
          <w:sz w:val="24"/>
          <w:szCs w:val="24"/>
        </w:rPr>
      </w:pPr>
      <w:bookmarkStart w:id="1" w:name="sub_9"/>
      <w:r>
        <w:rPr>
          <w:rFonts w:ascii="Times New Roman" w:hAnsi="Times New Roman"/>
          <w:sz w:val="24"/>
          <w:szCs w:val="24"/>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63D17" w:rsidRDefault="00C63D17" w:rsidP="00C63D17">
      <w:pPr>
        <w:spacing w:after="0" w:line="240" w:lineRule="auto"/>
        <w:jc w:val="both"/>
        <w:rPr>
          <w:rFonts w:ascii="Times New Roman" w:hAnsi="Times New Roman"/>
          <w:sz w:val="24"/>
          <w:szCs w:val="24"/>
        </w:rPr>
      </w:pPr>
      <w:bookmarkStart w:id="2" w:name="sub_10"/>
      <w:bookmarkEnd w:id="1"/>
      <w:proofErr w:type="gramStart"/>
      <w:r>
        <w:rPr>
          <w:rFonts w:ascii="Times New Roman" w:hAnsi="Times New Roman"/>
          <w:sz w:val="24"/>
          <w:szCs w:val="24"/>
        </w:rPr>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C63D17" w:rsidRDefault="00C63D17" w:rsidP="00C63D17">
      <w:pPr>
        <w:spacing w:after="0" w:line="240" w:lineRule="auto"/>
        <w:jc w:val="both"/>
        <w:rPr>
          <w:rFonts w:ascii="Times New Roman" w:hAnsi="Times New Roman"/>
          <w:sz w:val="24"/>
          <w:szCs w:val="24"/>
        </w:rPr>
      </w:pPr>
      <w:bookmarkStart w:id="3" w:name="sub_11"/>
      <w:bookmarkEnd w:id="2"/>
      <w:r>
        <w:rPr>
          <w:rFonts w:ascii="Times New Roman" w:hAnsi="Times New Roman"/>
          <w:sz w:val="24"/>
          <w:szCs w:val="24"/>
        </w:rPr>
        <w:t>3) готовность к служению Отечеству, его защите;</w:t>
      </w:r>
    </w:p>
    <w:p w:rsidR="00C63D17" w:rsidRDefault="00C63D17" w:rsidP="00C63D17">
      <w:pPr>
        <w:spacing w:after="0" w:line="240" w:lineRule="auto"/>
        <w:jc w:val="both"/>
        <w:rPr>
          <w:rFonts w:ascii="Times New Roman" w:hAnsi="Times New Roman"/>
          <w:sz w:val="24"/>
          <w:szCs w:val="24"/>
        </w:rPr>
      </w:pPr>
      <w:bookmarkStart w:id="4" w:name="sub_12"/>
      <w:bookmarkEnd w:id="3"/>
      <w:r>
        <w:rPr>
          <w:rFonts w:ascii="Times New Roman" w:hAnsi="Times New Roman"/>
          <w:sz w:val="24"/>
          <w:szCs w:val="24"/>
        </w:rPr>
        <w:t xml:space="preserve">4)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63D17" w:rsidRDefault="00C63D17" w:rsidP="00C63D17">
      <w:pPr>
        <w:spacing w:after="0" w:line="240" w:lineRule="auto"/>
        <w:jc w:val="both"/>
        <w:rPr>
          <w:rFonts w:ascii="Times New Roman" w:hAnsi="Times New Roman"/>
          <w:sz w:val="24"/>
          <w:szCs w:val="24"/>
        </w:rPr>
      </w:pPr>
      <w:bookmarkStart w:id="5" w:name="sub_13"/>
      <w:bookmarkEnd w:id="4"/>
      <w:r>
        <w:rPr>
          <w:rFonts w:ascii="Times New Roman" w:hAnsi="Times New Roman"/>
          <w:sz w:val="24"/>
          <w:szCs w:val="24"/>
        </w:rPr>
        <w:t xml:space="preserve">5)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bookmarkEnd w:id="5"/>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C63D17" w:rsidRDefault="00C63D17" w:rsidP="00C63D17">
      <w:pPr>
        <w:spacing w:after="0" w:line="240" w:lineRule="auto"/>
        <w:jc w:val="both"/>
        <w:rPr>
          <w:rFonts w:ascii="Times New Roman" w:hAnsi="Times New Roman"/>
          <w:sz w:val="24"/>
          <w:szCs w:val="24"/>
        </w:rPr>
      </w:pPr>
      <w:bookmarkStart w:id="6" w:name="sub_15"/>
      <w:r>
        <w:rPr>
          <w:rFonts w:ascii="Times New Roman" w:hAnsi="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63D17" w:rsidRDefault="00C63D17" w:rsidP="00C63D17">
      <w:pPr>
        <w:spacing w:after="0" w:line="240" w:lineRule="auto"/>
        <w:jc w:val="both"/>
        <w:rPr>
          <w:rFonts w:ascii="Times New Roman" w:hAnsi="Times New Roman"/>
          <w:sz w:val="24"/>
          <w:szCs w:val="24"/>
        </w:rPr>
      </w:pPr>
      <w:bookmarkStart w:id="7" w:name="sub_16"/>
      <w:bookmarkEnd w:id="6"/>
      <w:r>
        <w:rPr>
          <w:rFonts w:ascii="Times New Roman" w:hAnsi="Times New Roman"/>
          <w:sz w:val="24"/>
          <w:szCs w:val="24"/>
        </w:rPr>
        <w:t>8) нравственное сознание и поведение на основе усвоения общечеловеческих ценностей;</w:t>
      </w:r>
    </w:p>
    <w:p w:rsidR="00C63D17" w:rsidRDefault="00C63D17" w:rsidP="00C63D17">
      <w:pPr>
        <w:spacing w:after="0" w:line="240" w:lineRule="auto"/>
        <w:jc w:val="both"/>
        <w:rPr>
          <w:rFonts w:ascii="Times New Roman" w:hAnsi="Times New Roman"/>
          <w:sz w:val="24"/>
          <w:szCs w:val="24"/>
        </w:rPr>
      </w:pPr>
      <w:bookmarkStart w:id="8" w:name="sub_17"/>
      <w:bookmarkEnd w:id="7"/>
      <w:r>
        <w:rPr>
          <w:rFonts w:ascii="Times New Roman" w:hAnsi="Times New Roman"/>
          <w:sz w:val="24"/>
          <w:szCs w:val="24"/>
        </w:rPr>
        <w:lastRenderedPageBreak/>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63D17" w:rsidRDefault="00C63D17" w:rsidP="00C63D17">
      <w:pPr>
        <w:spacing w:after="0" w:line="240" w:lineRule="auto"/>
        <w:jc w:val="both"/>
        <w:rPr>
          <w:rFonts w:ascii="Times New Roman" w:hAnsi="Times New Roman"/>
          <w:sz w:val="24"/>
          <w:szCs w:val="24"/>
        </w:rPr>
      </w:pPr>
      <w:bookmarkStart w:id="9" w:name="sub_18"/>
      <w:bookmarkEnd w:id="8"/>
      <w:r>
        <w:rPr>
          <w:rFonts w:ascii="Times New Roman" w:hAnsi="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C63D17" w:rsidRDefault="00C63D17" w:rsidP="00C63D17">
      <w:pPr>
        <w:spacing w:after="0" w:line="240" w:lineRule="auto"/>
        <w:jc w:val="both"/>
        <w:rPr>
          <w:rFonts w:ascii="Times New Roman" w:hAnsi="Times New Roman"/>
          <w:sz w:val="24"/>
          <w:szCs w:val="24"/>
        </w:rPr>
      </w:pPr>
      <w:bookmarkStart w:id="10" w:name="sub_19"/>
      <w:bookmarkEnd w:id="9"/>
      <w:r>
        <w:rPr>
          <w:rFonts w:ascii="Times New Roman" w:hAnsi="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63D17" w:rsidRDefault="00C63D17" w:rsidP="00C63D17">
      <w:pPr>
        <w:spacing w:after="0" w:line="240" w:lineRule="auto"/>
        <w:jc w:val="both"/>
        <w:rPr>
          <w:rFonts w:ascii="Times New Roman" w:hAnsi="Times New Roman"/>
          <w:sz w:val="24"/>
          <w:szCs w:val="24"/>
        </w:rPr>
      </w:pPr>
      <w:bookmarkStart w:id="11" w:name="sub_20"/>
      <w:bookmarkEnd w:id="10"/>
      <w:r>
        <w:rPr>
          <w:rFonts w:ascii="Times New Roman" w:hAnsi="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63D17" w:rsidRDefault="00C63D17" w:rsidP="00C63D17">
      <w:pPr>
        <w:spacing w:after="0" w:line="240" w:lineRule="auto"/>
        <w:jc w:val="both"/>
        <w:rPr>
          <w:rFonts w:ascii="Times New Roman" w:hAnsi="Times New Roman"/>
          <w:sz w:val="24"/>
          <w:szCs w:val="24"/>
        </w:rPr>
      </w:pPr>
      <w:bookmarkStart w:id="12" w:name="sub_21"/>
      <w:bookmarkEnd w:id="11"/>
      <w:proofErr w:type="gramStart"/>
      <w:r>
        <w:rPr>
          <w:rFonts w:ascii="Times New Roman" w:hAnsi="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C63D17" w:rsidRDefault="00C63D17" w:rsidP="00C63D17">
      <w:pPr>
        <w:spacing w:after="0" w:line="240" w:lineRule="auto"/>
        <w:jc w:val="both"/>
        <w:rPr>
          <w:rFonts w:ascii="Times New Roman" w:hAnsi="Times New Roman"/>
          <w:sz w:val="24"/>
          <w:szCs w:val="24"/>
        </w:rPr>
      </w:pPr>
      <w:bookmarkStart w:id="13" w:name="sub_22"/>
      <w:bookmarkEnd w:id="12"/>
      <w:r>
        <w:rPr>
          <w:rFonts w:ascii="Times New Roman" w:hAnsi="Times New Roman"/>
          <w:sz w:val="24"/>
          <w:szCs w:val="24"/>
        </w:rPr>
        <w:t xml:space="preserve">14)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63D17" w:rsidRDefault="00C63D17" w:rsidP="00C63D17">
      <w:pPr>
        <w:spacing w:after="0" w:line="240" w:lineRule="auto"/>
        <w:jc w:val="both"/>
        <w:rPr>
          <w:rFonts w:ascii="Times New Roman" w:hAnsi="Times New Roman"/>
          <w:sz w:val="24"/>
          <w:szCs w:val="24"/>
        </w:rPr>
      </w:pPr>
      <w:bookmarkStart w:id="14" w:name="sub_23"/>
      <w:bookmarkEnd w:id="13"/>
      <w:r>
        <w:rPr>
          <w:rFonts w:ascii="Times New Roman" w:hAnsi="Times New Roman"/>
          <w:sz w:val="24"/>
          <w:szCs w:val="24"/>
        </w:rPr>
        <w:t>15) ответственное отношение к созданию семьи на основе осознанного принятия ценностей семейной жизни.</w:t>
      </w:r>
    </w:p>
    <w:bookmarkEnd w:id="14"/>
    <w:p w:rsidR="00C63D17" w:rsidRDefault="00C63D17" w:rsidP="00C63D17">
      <w:pPr>
        <w:pStyle w:val="a4"/>
        <w:jc w:val="both"/>
        <w:rPr>
          <w:rFonts w:ascii="Times New Roman" w:hAnsi="Times New Roman"/>
          <w:b/>
          <w:sz w:val="24"/>
          <w:szCs w:val="24"/>
          <w:u w:val="single"/>
        </w:rPr>
      </w:pPr>
    </w:p>
    <w:p w:rsidR="00C63D17" w:rsidRDefault="00C63D17" w:rsidP="00C63D17">
      <w:pPr>
        <w:pStyle w:val="a4"/>
        <w:jc w:val="both"/>
        <w:rPr>
          <w:rFonts w:ascii="Times New Roman" w:hAnsi="Times New Roman"/>
          <w:b/>
          <w:sz w:val="24"/>
          <w:szCs w:val="24"/>
          <w:u w:val="single"/>
        </w:rPr>
      </w:pPr>
      <w:proofErr w:type="spellStart"/>
      <w:r>
        <w:rPr>
          <w:rFonts w:ascii="Times New Roman" w:hAnsi="Times New Roman"/>
          <w:b/>
          <w:sz w:val="24"/>
          <w:szCs w:val="24"/>
          <w:u w:val="single"/>
        </w:rPr>
        <w:t>Метапредметные</w:t>
      </w:r>
      <w:proofErr w:type="spellEnd"/>
      <w:r>
        <w:rPr>
          <w:rFonts w:ascii="Times New Roman" w:hAnsi="Times New Roman"/>
          <w:b/>
          <w:sz w:val="24"/>
          <w:szCs w:val="24"/>
          <w:u w:val="single"/>
        </w:rPr>
        <w:t xml:space="preserve"> результаты освоения предмета «Русский язык»:</w:t>
      </w:r>
    </w:p>
    <w:p w:rsidR="00C63D17" w:rsidRDefault="00C63D17" w:rsidP="00C63D17">
      <w:pPr>
        <w:spacing w:after="0" w:line="240" w:lineRule="auto"/>
        <w:jc w:val="both"/>
        <w:rPr>
          <w:rFonts w:ascii="Times New Roman" w:hAnsi="Times New Roman"/>
          <w:sz w:val="24"/>
          <w:szCs w:val="24"/>
        </w:rPr>
      </w:pPr>
      <w:bookmarkStart w:id="15" w:name="sub_25"/>
      <w:r>
        <w:rPr>
          <w:rFonts w:ascii="Times New Roman" w:hAnsi="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63D17" w:rsidRDefault="00C63D17" w:rsidP="00C63D17">
      <w:pPr>
        <w:spacing w:after="0" w:line="240" w:lineRule="auto"/>
        <w:jc w:val="both"/>
        <w:rPr>
          <w:rFonts w:ascii="Times New Roman" w:hAnsi="Times New Roman"/>
          <w:sz w:val="24"/>
          <w:szCs w:val="24"/>
        </w:rPr>
      </w:pPr>
      <w:bookmarkStart w:id="16" w:name="sub_26"/>
      <w:bookmarkEnd w:id="15"/>
      <w:r>
        <w:rPr>
          <w:rFonts w:ascii="Times New Roman" w:hAnsi="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63D17" w:rsidRDefault="00C63D17" w:rsidP="00C63D17">
      <w:pPr>
        <w:spacing w:after="0" w:line="240" w:lineRule="auto"/>
        <w:jc w:val="both"/>
        <w:rPr>
          <w:rFonts w:ascii="Times New Roman" w:hAnsi="Times New Roman"/>
          <w:sz w:val="24"/>
          <w:szCs w:val="24"/>
        </w:rPr>
      </w:pPr>
      <w:bookmarkStart w:id="17" w:name="sub_27"/>
      <w:bookmarkEnd w:id="16"/>
      <w:r>
        <w:rPr>
          <w:rFonts w:ascii="Times New Roman" w:hAnsi="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63D17" w:rsidRDefault="00C63D17" w:rsidP="00C63D17">
      <w:pPr>
        <w:spacing w:after="0" w:line="240" w:lineRule="auto"/>
        <w:jc w:val="both"/>
        <w:rPr>
          <w:rFonts w:ascii="Times New Roman" w:hAnsi="Times New Roman"/>
          <w:sz w:val="24"/>
          <w:szCs w:val="24"/>
        </w:rPr>
      </w:pPr>
      <w:bookmarkStart w:id="18" w:name="sub_28"/>
      <w:bookmarkEnd w:id="17"/>
      <w:r>
        <w:rPr>
          <w:rFonts w:ascii="Times New Roman" w:hAnsi="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63D17" w:rsidRDefault="00C63D17" w:rsidP="00C63D17">
      <w:pPr>
        <w:spacing w:after="0" w:line="240" w:lineRule="auto"/>
        <w:jc w:val="both"/>
        <w:rPr>
          <w:rFonts w:ascii="Times New Roman" w:hAnsi="Times New Roman"/>
          <w:sz w:val="24"/>
          <w:szCs w:val="24"/>
        </w:rPr>
      </w:pPr>
      <w:bookmarkStart w:id="19" w:name="sub_29"/>
      <w:bookmarkEnd w:id="18"/>
      <w:r>
        <w:rPr>
          <w:rFonts w:ascii="Times New Roman" w:hAnsi="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3D17" w:rsidRDefault="00C63D17" w:rsidP="00C63D17">
      <w:pPr>
        <w:spacing w:after="0" w:line="240" w:lineRule="auto"/>
        <w:jc w:val="both"/>
        <w:rPr>
          <w:rFonts w:ascii="Times New Roman" w:hAnsi="Times New Roman"/>
          <w:sz w:val="24"/>
          <w:szCs w:val="24"/>
        </w:rPr>
      </w:pPr>
      <w:bookmarkStart w:id="20" w:name="sub_30"/>
      <w:bookmarkEnd w:id="19"/>
      <w:r>
        <w:rPr>
          <w:rFonts w:ascii="Times New Roman" w:hAnsi="Times New Roman"/>
          <w:sz w:val="24"/>
          <w:szCs w:val="24"/>
        </w:rPr>
        <w:t>6) умение определять назначение и функции различных социальных институтов;</w:t>
      </w:r>
    </w:p>
    <w:p w:rsidR="00C63D17" w:rsidRDefault="00C63D17" w:rsidP="00C63D17">
      <w:pPr>
        <w:spacing w:after="0" w:line="240" w:lineRule="auto"/>
        <w:jc w:val="both"/>
        <w:rPr>
          <w:rFonts w:ascii="Times New Roman" w:hAnsi="Times New Roman"/>
          <w:sz w:val="24"/>
          <w:szCs w:val="24"/>
        </w:rPr>
      </w:pPr>
      <w:bookmarkStart w:id="21" w:name="sub_31"/>
      <w:bookmarkEnd w:id="20"/>
      <w:r>
        <w:rPr>
          <w:rFonts w:ascii="Times New Roman" w:hAnsi="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C63D17" w:rsidRDefault="00C63D17" w:rsidP="00C63D17">
      <w:pPr>
        <w:spacing w:after="0" w:line="240" w:lineRule="auto"/>
        <w:jc w:val="both"/>
        <w:rPr>
          <w:rFonts w:ascii="Times New Roman" w:hAnsi="Times New Roman"/>
          <w:sz w:val="24"/>
          <w:szCs w:val="24"/>
        </w:rPr>
      </w:pPr>
      <w:bookmarkStart w:id="22" w:name="sub_32"/>
      <w:bookmarkEnd w:id="21"/>
      <w:r>
        <w:rPr>
          <w:rFonts w:ascii="Times New Roman" w:hAnsi="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C63D17" w:rsidRDefault="00C63D17" w:rsidP="00C63D17">
      <w:pPr>
        <w:spacing w:after="0" w:line="240" w:lineRule="auto"/>
        <w:jc w:val="both"/>
        <w:rPr>
          <w:rFonts w:ascii="Times New Roman" w:hAnsi="Times New Roman"/>
          <w:sz w:val="24"/>
          <w:szCs w:val="24"/>
        </w:rPr>
      </w:pPr>
      <w:bookmarkStart w:id="23" w:name="sub_33"/>
      <w:bookmarkEnd w:id="22"/>
      <w:r>
        <w:rPr>
          <w:rFonts w:ascii="Times New Roman" w:hAnsi="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3"/>
    <w:p w:rsidR="00C63D17" w:rsidRDefault="00C63D17" w:rsidP="00C63D17">
      <w:pPr>
        <w:pStyle w:val="a4"/>
        <w:ind w:firstLine="567"/>
        <w:jc w:val="both"/>
        <w:rPr>
          <w:rFonts w:ascii="Times New Roman" w:hAnsi="Times New Roman"/>
          <w:b/>
          <w:sz w:val="24"/>
          <w:szCs w:val="24"/>
        </w:rPr>
      </w:pPr>
    </w:p>
    <w:p w:rsidR="00C63D17" w:rsidRDefault="00C63D17" w:rsidP="00C63D17">
      <w:pPr>
        <w:spacing w:after="0" w:line="240" w:lineRule="auto"/>
        <w:jc w:val="both"/>
        <w:rPr>
          <w:rFonts w:ascii="Times New Roman" w:hAnsi="Times New Roman"/>
          <w:b/>
          <w:sz w:val="24"/>
          <w:szCs w:val="24"/>
          <w:u w:val="single"/>
        </w:rPr>
      </w:pPr>
    </w:p>
    <w:p w:rsidR="00C63D17" w:rsidRDefault="00C63D17" w:rsidP="00C63D17">
      <w:pPr>
        <w:spacing w:after="0" w:line="240" w:lineRule="auto"/>
        <w:jc w:val="both"/>
        <w:rPr>
          <w:rFonts w:ascii="Times New Roman" w:hAnsi="Times New Roman"/>
          <w:sz w:val="24"/>
          <w:szCs w:val="24"/>
          <w:u w:val="single"/>
        </w:rPr>
      </w:pPr>
      <w:r>
        <w:rPr>
          <w:rFonts w:ascii="Times New Roman" w:hAnsi="Times New Roman"/>
          <w:b/>
          <w:sz w:val="24"/>
          <w:szCs w:val="24"/>
          <w:u w:val="single"/>
        </w:rPr>
        <w:lastRenderedPageBreak/>
        <w:t>Предметные результаты освоения предмета «Русский язык» (углублённый уровень)</w:t>
      </w:r>
      <w:r>
        <w:rPr>
          <w:rFonts w:ascii="Times New Roman" w:hAnsi="Times New Roman"/>
          <w:sz w:val="24"/>
          <w:szCs w:val="24"/>
          <w:u w:val="single"/>
        </w:rPr>
        <w:t>.</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освоения предмета «Русский язык»  устанавливаются на базовом и углубленном уровнях.</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xml:space="preserve">Предметные результаты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w:t>
      </w:r>
      <w:proofErr w:type="gramStart"/>
      <w:r>
        <w:rPr>
          <w:rFonts w:ascii="Times New Roman" w:hAnsi="Times New Roman"/>
          <w:sz w:val="24"/>
          <w:szCs w:val="24"/>
        </w:rPr>
        <w:t>глубокого</w:t>
      </w:r>
      <w:proofErr w:type="gramEnd"/>
      <w:r>
        <w:rPr>
          <w:rFonts w:ascii="Times New Roman" w:hAnsi="Times New Roman"/>
          <w:sz w:val="24"/>
          <w:szCs w:val="24"/>
        </w:rPr>
        <w:t>,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должны обеспечивать возможность дальнейшего успешного профессионального обучения или профессиональной деятельности.</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xml:space="preserve">   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xml:space="preserve">Результаты </w:t>
      </w:r>
      <w:r>
        <w:rPr>
          <w:rFonts w:ascii="Times New Roman" w:hAnsi="Times New Roman"/>
          <w:b/>
          <w:sz w:val="24"/>
          <w:szCs w:val="24"/>
        </w:rPr>
        <w:t>углубленного</w:t>
      </w:r>
      <w:r>
        <w:rPr>
          <w:rFonts w:ascii="Times New Roman" w:hAnsi="Times New Roman"/>
          <w:sz w:val="24"/>
          <w:szCs w:val="24"/>
        </w:rPr>
        <w:t xml:space="preserve"> уровня ориентированы на получение компетентностей для последующей профессиональной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как в рамках данной предметной области, так и в смежных с ней областях. Эта группа результатов предполагает: </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63D17" w:rsidRDefault="00C63D17" w:rsidP="00C63D17">
      <w:pPr>
        <w:spacing w:after="0" w:line="240" w:lineRule="auto"/>
        <w:jc w:val="both"/>
        <w:rPr>
          <w:rFonts w:ascii="Times New Roman" w:hAnsi="Times New Roman"/>
          <w:sz w:val="24"/>
          <w:szCs w:val="24"/>
        </w:rPr>
      </w:pPr>
      <w:r>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63D17" w:rsidRDefault="00C63D17" w:rsidP="00C63D17">
      <w:pPr>
        <w:spacing w:after="0" w:line="240" w:lineRule="auto"/>
        <w:rPr>
          <w:rFonts w:ascii="Times New Roman" w:hAnsi="Times New Roman"/>
          <w:sz w:val="24"/>
          <w:szCs w:val="24"/>
        </w:rPr>
      </w:pPr>
    </w:p>
    <w:p w:rsidR="00C63D17" w:rsidRDefault="00C63D17" w:rsidP="00C63D17">
      <w:pPr>
        <w:spacing w:after="0" w:line="240" w:lineRule="auto"/>
        <w:rPr>
          <w:rFonts w:ascii="Times New Roman" w:hAnsi="Times New Roman"/>
          <w:sz w:val="24"/>
          <w:szCs w:val="24"/>
        </w:rPr>
      </w:pPr>
      <w:proofErr w:type="gramStart"/>
      <w:r>
        <w:rPr>
          <w:rFonts w:ascii="Times New Roman" w:hAnsi="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w:t>
      </w:r>
      <w:r>
        <w:rPr>
          <w:rFonts w:ascii="Times New Roman" w:hAnsi="Times New Roman"/>
          <w:sz w:val="24"/>
          <w:szCs w:val="24"/>
        </w:rPr>
        <w:lastRenderedPageBreak/>
        <w:t>государственному языку Российской Федерации, языку межнационального общения народов России;</w:t>
      </w: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w:t>
      </w: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чувства причастности к российским свершениям, традициям и осознание исторической преемственности поколений;</w:t>
      </w: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 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Pr>
          <w:rFonts w:ascii="Times New Roman" w:hAnsi="Times New Roman"/>
          <w:sz w:val="24"/>
          <w:szCs w:val="24"/>
        </w:rPr>
        <w:t>текстов</w:t>
      </w:r>
      <w:proofErr w:type="gramEnd"/>
      <w:r>
        <w:rPr>
          <w:rFonts w:ascii="Times New Roman" w:hAnsi="Times New Roman"/>
          <w:sz w:val="24"/>
          <w:szCs w:val="24"/>
        </w:rPr>
        <w:t xml:space="preserve"> разных функционально-смысловых типов и жанров.</w:t>
      </w:r>
    </w:p>
    <w:p w:rsidR="00C63D17" w:rsidRDefault="00C63D17" w:rsidP="00C63D17">
      <w:pPr>
        <w:spacing w:after="0" w:line="240" w:lineRule="auto"/>
        <w:rPr>
          <w:rFonts w:ascii="Times New Roman" w:hAnsi="Times New Roman"/>
          <w:sz w:val="24"/>
          <w:szCs w:val="24"/>
        </w:rPr>
      </w:pP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Предметные результаты изучения предметной области "Русский язык и литература" включают результаты изучения учебных предметов:</w:t>
      </w:r>
    </w:p>
    <w:p w:rsidR="00C63D17" w:rsidRDefault="00C63D17" w:rsidP="00C63D17">
      <w:pPr>
        <w:spacing w:after="0" w:line="240" w:lineRule="auto"/>
        <w:rPr>
          <w:rFonts w:ascii="Times New Roman" w:hAnsi="Times New Roman"/>
          <w:sz w:val="24"/>
          <w:szCs w:val="24"/>
        </w:rPr>
      </w:pPr>
      <w:r>
        <w:rPr>
          <w:rFonts w:ascii="Times New Roman" w:hAnsi="Times New Roman"/>
          <w:sz w:val="24"/>
          <w:szCs w:val="24"/>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C63D17" w:rsidRDefault="00C63D17" w:rsidP="00C63D17">
      <w:pPr>
        <w:spacing w:after="0" w:line="240" w:lineRule="auto"/>
        <w:rPr>
          <w:rFonts w:ascii="Times New Roman" w:hAnsi="Times New Roman"/>
          <w:sz w:val="24"/>
          <w:szCs w:val="24"/>
        </w:rPr>
      </w:pPr>
      <w:bookmarkStart w:id="24" w:name="sub_91201"/>
      <w:r>
        <w:rPr>
          <w:rFonts w:ascii="Times New Roman" w:hAnsi="Times New Roman"/>
          <w:sz w:val="24"/>
          <w:szCs w:val="24"/>
        </w:rPr>
        <w:t xml:space="preserve">1)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представлений о лингвистике как части общечеловеческого гуманитарного знания;</w:t>
      </w:r>
    </w:p>
    <w:p w:rsidR="00C63D17" w:rsidRDefault="00C63D17" w:rsidP="00C63D17">
      <w:pPr>
        <w:spacing w:after="0" w:line="240" w:lineRule="auto"/>
        <w:rPr>
          <w:rFonts w:ascii="Times New Roman" w:hAnsi="Times New Roman"/>
          <w:sz w:val="24"/>
          <w:szCs w:val="24"/>
        </w:rPr>
      </w:pPr>
      <w:bookmarkStart w:id="25" w:name="sub_91202"/>
      <w:bookmarkEnd w:id="24"/>
      <w:r>
        <w:rPr>
          <w:rFonts w:ascii="Times New Roman" w:hAnsi="Times New Roman"/>
          <w:sz w:val="24"/>
          <w:szCs w:val="24"/>
        </w:rPr>
        <w:t xml:space="preserve">2)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представлений о языке как многофункциональной развивающейся системе, о стилистических ресурсах языка;</w:t>
      </w:r>
    </w:p>
    <w:p w:rsidR="00C63D17" w:rsidRDefault="00C63D17" w:rsidP="00C63D17">
      <w:pPr>
        <w:spacing w:after="0" w:line="240" w:lineRule="auto"/>
        <w:rPr>
          <w:rFonts w:ascii="Times New Roman" w:hAnsi="Times New Roman"/>
          <w:sz w:val="24"/>
          <w:szCs w:val="24"/>
        </w:rPr>
      </w:pPr>
      <w:bookmarkStart w:id="26" w:name="sub_91203"/>
      <w:bookmarkEnd w:id="25"/>
      <w:r>
        <w:rPr>
          <w:rFonts w:ascii="Times New Roman" w:hAnsi="Times New Roman"/>
          <w:sz w:val="24"/>
          <w:szCs w:val="24"/>
        </w:rPr>
        <w:t>3) владение знаниями о языковой норме, ее функциях и вариантах, о нормах речевого поведения в различных сферах и ситуациях общения;</w:t>
      </w:r>
    </w:p>
    <w:p w:rsidR="00C63D17" w:rsidRDefault="00C63D17" w:rsidP="00C63D17">
      <w:pPr>
        <w:spacing w:after="0" w:line="240" w:lineRule="auto"/>
        <w:rPr>
          <w:rFonts w:ascii="Times New Roman" w:hAnsi="Times New Roman"/>
          <w:sz w:val="24"/>
          <w:szCs w:val="24"/>
        </w:rPr>
      </w:pPr>
      <w:bookmarkStart w:id="27" w:name="sub_91204"/>
      <w:bookmarkEnd w:id="26"/>
      <w:r>
        <w:rPr>
          <w:rFonts w:ascii="Times New Roman" w:hAnsi="Times New Roman"/>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C63D17" w:rsidRDefault="00C63D17" w:rsidP="00C63D17">
      <w:pPr>
        <w:spacing w:after="0" w:line="240" w:lineRule="auto"/>
        <w:rPr>
          <w:rFonts w:ascii="Times New Roman" w:hAnsi="Times New Roman"/>
          <w:sz w:val="24"/>
          <w:szCs w:val="24"/>
        </w:rPr>
      </w:pPr>
      <w:bookmarkStart w:id="28" w:name="sub_91205"/>
      <w:bookmarkEnd w:id="27"/>
      <w:r>
        <w:rPr>
          <w:rFonts w:ascii="Times New Roman" w:hAnsi="Times New Roman"/>
          <w:sz w:val="24"/>
          <w:szCs w:val="24"/>
        </w:rPr>
        <w:t xml:space="preserve">5)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умений лингвистического анализа текстов разной функционально-стилевой и жанровой принадлежности;</w:t>
      </w:r>
    </w:p>
    <w:p w:rsidR="00C63D17" w:rsidRDefault="00C63D17" w:rsidP="00C63D17">
      <w:pPr>
        <w:spacing w:after="0" w:line="240" w:lineRule="auto"/>
        <w:rPr>
          <w:rFonts w:ascii="Times New Roman" w:hAnsi="Times New Roman"/>
          <w:sz w:val="24"/>
          <w:szCs w:val="24"/>
        </w:rPr>
      </w:pPr>
      <w:bookmarkStart w:id="29" w:name="sub_91206"/>
      <w:bookmarkEnd w:id="28"/>
      <w:r>
        <w:rPr>
          <w:rFonts w:ascii="Times New Roman" w:hAnsi="Times New Roman"/>
          <w:sz w:val="24"/>
          <w:szCs w:val="24"/>
        </w:rPr>
        <w:t>6) владение различными приемами редактирования текстов;</w:t>
      </w:r>
    </w:p>
    <w:p w:rsidR="00C63D17" w:rsidRDefault="00C63D17" w:rsidP="00C63D17">
      <w:pPr>
        <w:spacing w:after="0" w:line="240" w:lineRule="auto"/>
        <w:rPr>
          <w:rFonts w:ascii="Times New Roman" w:hAnsi="Times New Roman"/>
          <w:sz w:val="24"/>
          <w:szCs w:val="24"/>
        </w:rPr>
      </w:pPr>
      <w:bookmarkStart w:id="30" w:name="sub_91207"/>
      <w:bookmarkEnd w:id="29"/>
      <w:r>
        <w:rPr>
          <w:rFonts w:ascii="Times New Roman" w:hAnsi="Times New Roman"/>
          <w:sz w:val="24"/>
          <w:szCs w:val="24"/>
        </w:rPr>
        <w:t xml:space="preserve">7)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умений проводить лингвистический эксперимент и использовать его результаты в процессе практической речевой деятельности;</w:t>
      </w:r>
    </w:p>
    <w:p w:rsidR="00C63D17" w:rsidRDefault="00C63D17" w:rsidP="00C63D17">
      <w:pPr>
        <w:spacing w:after="0" w:line="240" w:lineRule="auto"/>
        <w:rPr>
          <w:rFonts w:ascii="Times New Roman" w:hAnsi="Times New Roman"/>
          <w:sz w:val="24"/>
          <w:szCs w:val="24"/>
        </w:rPr>
      </w:pPr>
      <w:bookmarkStart w:id="31" w:name="sub_91208"/>
      <w:bookmarkEnd w:id="30"/>
      <w:r>
        <w:rPr>
          <w:rFonts w:ascii="Times New Roman" w:hAnsi="Times New Roman"/>
          <w:sz w:val="24"/>
          <w:szCs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C63D17" w:rsidRDefault="00C63D17" w:rsidP="00C63D17">
      <w:pPr>
        <w:spacing w:after="0" w:line="240" w:lineRule="auto"/>
        <w:rPr>
          <w:rFonts w:ascii="Times New Roman" w:hAnsi="Times New Roman"/>
          <w:sz w:val="24"/>
          <w:szCs w:val="24"/>
        </w:rPr>
      </w:pPr>
      <w:bookmarkStart w:id="32" w:name="sub_91209"/>
      <w:bookmarkEnd w:id="31"/>
      <w:r>
        <w:rPr>
          <w:rFonts w:ascii="Times New Roman" w:hAnsi="Times New Roman"/>
          <w:sz w:val="24"/>
          <w:szCs w:val="24"/>
        </w:rPr>
        <w:t>9) владение навыками комплексного филологического анализа художественного текста;</w:t>
      </w:r>
    </w:p>
    <w:p w:rsidR="00C63D17" w:rsidRDefault="00C63D17" w:rsidP="00C63D17">
      <w:pPr>
        <w:spacing w:after="0" w:line="240" w:lineRule="auto"/>
        <w:rPr>
          <w:rFonts w:ascii="Times New Roman" w:hAnsi="Times New Roman"/>
          <w:sz w:val="24"/>
          <w:szCs w:val="24"/>
        </w:rPr>
      </w:pPr>
      <w:bookmarkStart w:id="33" w:name="sub_91210"/>
      <w:bookmarkEnd w:id="32"/>
      <w:r>
        <w:rPr>
          <w:rFonts w:ascii="Times New Roman" w:hAnsi="Times New Roman"/>
          <w:sz w:val="24"/>
          <w:szCs w:val="24"/>
        </w:rPr>
        <w:t xml:space="preserve">10)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C63D17" w:rsidRDefault="00C63D17" w:rsidP="00C63D17">
      <w:pPr>
        <w:spacing w:after="0" w:line="240" w:lineRule="auto"/>
        <w:rPr>
          <w:rFonts w:ascii="Times New Roman" w:hAnsi="Times New Roman"/>
          <w:sz w:val="24"/>
          <w:szCs w:val="24"/>
        </w:rPr>
      </w:pPr>
      <w:bookmarkStart w:id="34" w:name="sub_91211"/>
      <w:bookmarkEnd w:id="33"/>
      <w:r>
        <w:rPr>
          <w:rFonts w:ascii="Times New Roman" w:hAnsi="Times New Roman"/>
          <w:sz w:val="24"/>
          <w:szCs w:val="24"/>
        </w:rPr>
        <w:t>11) владение начальными навыками литературоведческого исследования историк</w:t>
      </w:r>
      <w:proofErr w:type="gramStart"/>
      <w:r>
        <w:rPr>
          <w:rFonts w:ascii="Times New Roman" w:hAnsi="Times New Roman"/>
          <w:sz w:val="24"/>
          <w:szCs w:val="24"/>
        </w:rPr>
        <w:t>о-</w:t>
      </w:r>
      <w:proofErr w:type="gramEnd"/>
      <w:r>
        <w:rPr>
          <w:rFonts w:ascii="Times New Roman" w:hAnsi="Times New Roman"/>
          <w:sz w:val="24"/>
          <w:szCs w:val="24"/>
        </w:rPr>
        <w:t xml:space="preserve"> и теоретико-литературного характера;</w:t>
      </w:r>
    </w:p>
    <w:p w:rsidR="00C63D17" w:rsidRDefault="00C63D17" w:rsidP="00C63D17">
      <w:pPr>
        <w:spacing w:after="0" w:line="240" w:lineRule="auto"/>
        <w:rPr>
          <w:rFonts w:ascii="Times New Roman" w:hAnsi="Times New Roman"/>
          <w:sz w:val="24"/>
          <w:szCs w:val="24"/>
        </w:rPr>
      </w:pPr>
      <w:bookmarkStart w:id="35" w:name="sub_91212"/>
      <w:bookmarkEnd w:id="34"/>
      <w:r>
        <w:rPr>
          <w:rFonts w:ascii="Times New Roman" w:hAnsi="Times New Roman"/>
          <w:sz w:val="24"/>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C63D17" w:rsidRDefault="00C63D17" w:rsidP="00C63D17">
      <w:pPr>
        <w:spacing w:after="0" w:line="240" w:lineRule="auto"/>
        <w:rPr>
          <w:rFonts w:ascii="Times New Roman" w:hAnsi="Times New Roman"/>
          <w:sz w:val="24"/>
          <w:szCs w:val="24"/>
        </w:rPr>
      </w:pPr>
      <w:bookmarkStart w:id="36" w:name="sub_91213"/>
      <w:bookmarkEnd w:id="35"/>
      <w:r>
        <w:rPr>
          <w:rFonts w:ascii="Times New Roman" w:hAnsi="Times New Roman"/>
          <w:sz w:val="24"/>
          <w:szCs w:val="24"/>
        </w:rPr>
        <w:t xml:space="preserve">13)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представлений о принципах основных направлений литературной критики.</w:t>
      </w:r>
    </w:p>
    <w:bookmarkEnd w:id="36"/>
    <w:p w:rsidR="00C63D17" w:rsidRDefault="00C63D17" w:rsidP="00C63D17">
      <w:pPr>
        <w:spacing w:after="0" w:line="240" w:lineRule="auto"/>
        <w:rPr>
          <w:rFonts w:ascii="Times New Roman" w:hAnsi="Times New Roman"/>
          <w:b/>
          <w:sz w:val="24"/>
          <w:szCs w:val="24"/>
        </w:rPr>
      </w:pPr>
      <w:r>
        <w:rPr>
          <w:rFonts w:ascii="Times New Roman" w:hAnsi="Times New Roman"/>
          <w:b/>
          <w:sz w:val="24"/>
          <w:szCs w:val="24"/>
        </w:rPr>
        <w:t>В результате изучения учебного предмета «Русский язык» на уровне среднего общего образования:</w:t>
      </w:r>
    </w:p>
    <w:p w:rsidR="00C63D17" w:rsidRDefault="00C63D17" w:rsidP="00C63D17">
      <w:pPr>
        <w:spacing w:after="0" w:line="240" w:lineRule="auto"/>
        <w:rPr>
          <w:rFonts w:ascii="Times New Roman" w:hAnsi="Times New Roman"/>
          <w:b/>
          <w:sz w:val="24"/>
          <w:szCs w:val="24"/>
        </w:rPr>
      </w:pPr>
      <w:r>
        <w:rPr>
          <w:rFonts w:ascii="Times New Roman" w:hAnsi="Times New Roman"/>
          <w:b/>
          <w:sz w:val="24"/>
          <w:szCs w:val="24"/>
        </w:rPr>
        <w:t>Выпускник на углубленном уровне научится:</w:t>
      </w:r>
    </w:p>
    <w:p w:rsidR="00C63D17" w:rsidRDefault="00C63D17" w:rsidP="00C63D17">
      <w:pPr>
        <w:pStyle w:val="a"/>
        <w:spacing w:line="240" w:lineRule="auto"/>
        <w:rPr>
          <w:sz w:val="24"/>
          <w:szCs w:val="24"/>
        </w:rPr>
      </w:pPr>
      <w:r>
        <w:rPr>
          <w:sz w:val="24"/>
          <w:szCs w:val="24"/>
        </w:rPr>
        <w:t>воспринимать лингвистику как часть общечеловеческого гуманитарного знания;</w:t>
      </w:r>
    </w:p>
    <w:p w:rsidR="00C63D17" w:rsidRDefault="00C63D17" w:rsidP="00C63D17">
      <w:pPr>
        <w:pStyle w:val="a"/>
        <w:spacing w:line="240" w:lineRule="auto"/>
        <w:rPr>
          <w:sz w:val="24"/>
          <w:szCs w:val="24"/>
        </w:rPr>
      </w:pPr>
      <w:r>
        <w:rPr>
          <w:sz w:val="24"/>
          <w:szCs w:val="24"/>
        </w:rPr>
        <w:t>рассматривать язык в качестве многофункциональной развивающейся системы;</w:t>
      </w:r>
    </w:p>
    <w:p w:rsidR="00C63D17" w:rsidRDefault="00C63D17" w:rsidP="00C63D17">
      <w:pPr>
        <w:pStyle w:val="a"/>
        <w:spacing w:line="240" w:lineRule="auto"/>
        <w:rPr>
          <w:sz w:val="24"/>
          <w:szCs w:val="24"/>
        </w:rPr>
      </w:pPr>
      <w:r>
        <w:rPr>
          <w:sz w:val="24"/>
          <w:szCs w:val="24"/>
        </w:rPr>
        <w:lastRenderedPageBreak/>
        <w:t>распознавать уровни и единицы языка в предъявленном тексте и видеть взаимосвязь между ними;</w:t>
      </w:r>
    </w:p>
    <w:p w:rsidR="00C63D17" w:rsidRDefault="00C63D17" w:rsidP="00C63D17">
      <w:pPr>
        <w:pStyle w:val="a"/>
        <w:spacing w:line="240" w:lineRule="auto"/>
        <w:rPr>
          <w:sz w:val="24"/>
          <w:szCs w:val="24"/>
        </w:rPr>
      </w:pPr>
      <w:r>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C63D17" w:rsidRDefault="00C63D17" w:rsidP="00C63D17">
      <w:pPr>
        <w:pStyle w:val="a"/>
        <w:spacing w:line="240" w:lineRule="auto"/>
        <w:rPr>
          <w:sz w:val="24"/>
          <w:szCs w:val="24"/>
        </w:rPr>
      </w:pPr>
      <w:r>
        <w:rPr>
          <w:sz w:val="24"/>
          <w:szCs w:val="24"/>
        </w:rPr>
        <w:t>комментировать авторские высказывания на различные темы (в том числе о богатстве и выразительности русского языка);</w:t>
      </w:r>
    </w:p>
    <w:p w:rsidR="00C63D17" w:rsidRDefault="00C63D17" w:rsidP="00C63D17">
      <w:pPr>
        <w:pStyle w:val="a"/>
        <w:spacing w:line="240" w:lineRule="auto"/>
        <w:rPr>
          <w:sz w:val="24"/>
          <w:szCs w:val="24"/>
        </w:rPr>
      </w:pPr>
      <w:r>
        <w:rPr>
          <w:sz w:val="24"/>
          <w:szCs w:val="24"/>
        </w:rPr>
        <w:t>отмечать отличия языка художественной литературы от других разновидностей современного русского языка;</w:t>
      </w:r>
    </w:p>
    <w:p w:rsidR="00C63D17" w:rsidRDefault="00C63D17" w:rsidP="00C63D17">
      <w:pPr>
        <w:pStyle w:val="a"/>
        <w:spacing w:line="240" w:lineRule="auto"/>
        <w:rPr>
          <w:sz w:val="24"/>
          <w:szCs w:val="24"/>
        </w:rPr>
      </w:pPr>
      <w:r>
        <w:rPr>
          <w:sz w:val="24"/>
          <w:szCs w:val="24"/>
        </w:rPr>
        <w:t>использовать синонимические ресурсы русского языка для более точного выражения мысли и усиления выразительности речи;</w:t>
      </w:r>
    </w:p>
    <w:p w:rsidR="00C63D17" w:rsidRDefault="00C63D17" w:rsidP="00C63D17">
      <w:pPr>
        <w:pStyle w:val="a"/>
        <w:spacing w:line="240" w:lineRule="auto"/>
        <w:rPr>
          <w:sz w:val="24"/>
          <w:szCs w:val="24"/>
        </w:rPr>
      </w:pPr>
      <w:r>
        <w:rPr>
          <w:sz w:val="24"/>
          <w:szCs w:val="24"/>
        </w:rPr>
        <w:t>иметь представление об историческом развитии русского языка и истории русского языкознания;</w:t>
      </w:r>
    </w:p>
    <w:p w:rsidR="00C63D17" w:rsidRDefault="00C63D17" w:rsidP="00C63D17">
      <w:pPr>
        <w:pStyle w:val="a"/>
        <w:spacing w:line="240" w:lineRule="auto"/>
        <w:rPr>
          <w:sz w:val="24"/>
          <w:szCs w:val="24"/>
        </w:rPr>
      </w:pPr>
      <w:r>
        <w:rPr>
          <w:sz w:val="24"/>
          <w:szCs w:val="24"/>
        </w:rPr>
        <w:t>выражать согласие или несогласие с мнением собеседника в соответствии с правилами ведения диалогической речи;</w:t>
      </w:r>
    </w:p>
    <w:p w:rsidR="00C63D17" w:rsidRDefault="00C63D17" w:rsidP="00C63D17">
      <w:pPr>
        <w:pStyle w:val="a"/>
        <w:spacing w:line="240" w:lineRule="auto"/>
        <w:rPr>
          <w:sz w:val="24"/>
          <w:szCs w:val="24"/>
        </w:rPr>
      </w:pPr>
      <w:r>
        <w:rPr>
          <w:sz w:val="24"/>
          <w:szCs w:val="24"/>
        </w:rPr>
        <w:t>дифференцировать главную и второстепенную информацию, известную и неизвестную информацию в прослушанном тексте;</w:t>
      </w:r>
    </w:p>
    <w:p w:rsidR="00C63D17" w:rsidRDefault="00C63D17" w:rsidP="00C63D17">
      <w:pPr>
        <w:pStyle w:val="a"/>
        <w:spacing w:line="240" w:lineRule="auto"/>
        <w:rPr>
          <w:sz w:val="24"/>
          <w:szCs w:val="24"/>
        </w:rPr>
      </w:pPr>
      <w:r>
        <w:rPr>
          <w:sz w:val="24"/>
          <w:szCs w:val="24"/>
        </w:rPr>
        <w:t>проводить самостоятельный поиск текстовой и нетекстовой информации, отбирать и анализировать полученную информацию;</w:t>
      </w:r>
    </w:p>
    <w:p w:rsidR="00C63D17" w:rsidRDefault="00C63D17" w:rsidP="00C63D17">
      <w:pPr>
        <w:pStyle w:val="a"/>
        <w:spacing w:line="240" w:lineRule="auto"/>
        <w:rPr>
          <w:sz w:val="24"/>
          <w:szCs w:val="24"/>
        </w:rPr>
      </w:pPr>
      <w:r>
        <w:rPr>
          <w:sz w:val="24"/>
          <w:szCs w:val="24"/>
        </w:rPr>
        <w:t>оценивать стилистические ресурсы языка;</w:t>
      </w:r>
    </w:p>
    <w:p w:rsidR="00C63D17" w:rsidRDefault="00C63D17" w:rsidP="00C63D17">
      <w:pPr>
        <w:pStyle w:val="a"/>
        <w:spacing w:line="240" w:lineRule="auto"/>
        <w:rPr>
          <w:sz w:val="24"/>
          <w:szCs w:val="24"/>
        </w:rPr>
      </w:pPr>
      <w:r>
        <w:rPr>
          <w:sz w:val="24"/>
          <w:szCs w:val="24"/>
        </w:rPr>
        <w:t>сохранять стилевое единство при создании текста заданного функционального стиля;</w:t>
      </w:r>
    </w:p>
    <w:p w:rsidR="00C63D17" w:rsidRDefault="00C63D17" w:rsidP="00C63D17">
      <w:pPr>
        <w:pStyle w:val="a"/>
        <w:spacing w:line="240" w:lineRule="auto"/>
        <w:rPr>
          <w:sz w:val="24"/>
          <w:szCs w:val="24"/>
        </w:rPr>
      </w:pPr>
      <w:r>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C63D17" w:rsidRDefault="00C63D17" w:rsidP="00C63D17">
      <w:pPr>
        <w:pStyle w:val="a"/>
        <w:spacing w:line="240" w:lineRule="auto"/>
        <w:rPr>
          <w:sz w:val="24"/>
          <w:szCs w:val="24"/>
        </w:rPr>
      </w:pPr>
      <w:r>
        <w:rPr>
          <w:sz w:val="24"/>
          <w:szCs w:val="24"/>
        </w:rPr>
        <w:t>создавать отзывы и рецензии на предложенный текст;</w:t>
      </w:r>
    </w:p>
    <w:p w:rsidR="00C63D17" w:rsidRDefault="00C63D17" w:rsidP="00C63D17">
      <w:pPr>
        <w:pStyle w:val="a"/>
        <w:spacing w:line="240" w:lineRule="auto"/>
        <w:rPr>
          <w:sz w:val="24"/>
          <w:szCs w:val="24"/>
        </w:rPr>
      </w:pPr>
      <w:r>
        <w:rPr>
          <w:sz w:val="24"/>
          <w:szCs w:val="24"/>
        </w:rPr>
        <w:t xml:space="preserve">соблюдать культуру чтения, говорения, </w:t>
      </w:r>
      <w:proofErr w:type="spellStart"/>
      <w:r>
        <w:rPr>
          <w:sz w:val="24"/>
          <w:szCs w:val="24"/>
        </w:rPr>
        <w:t>аудирования</w:t>
      </w:r>
      <w:proofErr w:type="spellEnd"/>
      <w:r>
        <w:rPr>
          <w:sz w:val="24"/>
          <w:szCs w:val="24"/>
        </w:rPr>
        <w:t xml:space="preserve"> и письма;</w:t>
      </w:r>
    </w:p>
    <w:p w:rsidR="00C63D17" w:rsidRDefault="00C63D17" w:rsidP="00C63D17">
      <w:pPr>
        <w:pStyle w:val="a"/>
        <w:spacing w:line="240" w:lineRule="auto"/>
        <w:rPr>
          <w:sz w:val="24"/>
          <w:szCs w:val="24"/>
        </w:rPr>
      </w:pPr>
      <w:r>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C63D17" w:rsidRDefault="00C63D17" w:rsidP="00C63D17">
      <w:pPr>
        <w:pStyle w:val="a"/>
        <w:spacing w:line="240" w:lineRule="auto"/>
        <w:rPr>
          <w:sz w:val="24"/>
          <w:szCs w:val="24"/>
        </w:rPr>
      </w:pPr>
      <w:r>
        <w:rPr>
          <w:sz w:val="24"/>
          <w:szCs w:val="24"/>
        </w:rPr>
        <w:t>соблюдать нормы речевого поведения в разговорной речи, а также в учебно-научной и официально-деловой сферах общения;</w:t>
      </w:r>
    </w:p>
    <w:p w:rsidR="00C63D17" w:rsidRDefault="00C63D17" w:rsidP="00C63D17">
      <w:pPr>
        <w:pStyle w:val="a"/>
        <w:spacing w:line="240" w:lineRule="auto"/>
        <w:rPr>
          <w:sz w:val="24"/>
          <w:szCs w:val="24"/>
        </w:rPr>
      </w:pPr>
      <w:r>
        <w:rPr>
          <w:sz w:val="24"/>
          <w:szCs w:val="24"/>
        </w:rPr>
        <w:t>осуществлять речевой самоконтроль;</w:t>
      </w:r>
    </w:p>
    <w:p w:rsidR="00C63D17" w:rsidRDefault="00C63D17" w:rsidP="00C63D17">
      <w:pPr>
        <w:pStyle w:val="a"/>
        <w:spacing w:line="240" w:lineRule="auto"/>
        <w:rPr>
          <w:sz w:val="24"/>
          <w:szCs w:val="24"/>
        </w:rPr>
      </w:pPr>
      <w:r>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C63D17" w:rsidRDefault="00C63D17" w:rsidP="00C63D17">
      <w:pPr>
        <w:pStyle w:val="a"/>
        <w:spacing w:line="240" w:lineRule="auto"/>
        <w:rPr>
          <w:sz w:val="24"/>
          <w:szCs w:val="24"/>
        </w:rPr>
      </w:pPr>
      <w:r>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C63D17" w:rsidRDefault="00C63D17" w:rsidP="00C63D17">
      <w:pPr>
        <w:pStyle w:val="a"/>
        <w:spacing w:line="240" w:lineRule="auto"/>
        <w:rPr>
          <w:sz w:val="24"/>
          <w:szCs w:val="24"/>
        </w:rPr>
      </w:pPr>
      <w:r>
        <w:rPr>
          <w:sz w:val="24"/>
          <w:szCs w:val="24"/>
        </w:rPr>
        <w:t>оценивать эстетическую сторону речевого высказывания при анализе текстов (в том числе художественной литературы).</w:t>
      </w:r>
    </w:p>
    <w:p w:rsidR="00C63D17" w:rsidRDefault="00C63D17" w:rsidP="00C63D17">
      <w:pPr>
        <w:pStyle w:val="a"/>
        <w:numPr>
          <w:ilvl w:val="0"/>
          <w:numId w:val="0"/>
        </w:numPr>
        <w:spacing w:line="240" w:lineRule="auto"/>
        <w:ind w:left="284"/>
        <w:rPr>
          <w:sz w:val="24"/>
          <w:szCs w:val="24"/>
        </w:rPr>
      </w:pPr>
    </w:p>
    <w:p w:rsidR="00C63D17" w:rsidRDefault="00C63D17" w:rsidP="00C63D17">
      <w:pPr>
        <w:spacing w:after="0" w:line="240" w:lineRule="auto"/>
        <w:rPr>
          <w:rFonts w:ascii="Times New Roman" w:hAnsi="Times New Roman"/>
          <w:b/>
          <w:sz w:val="24"/>
          <w:szCs w:val="24"/>
        </w:rPr>
      </w:pPr>
      <w:r>
        <w:rPr>
          <w:rFonts w:ascii="Times New Roman" w:hAnsi="Times New Roman"/>
          <w:b/>
          <w:sz w:val="24"/>
          <w:szCs w:val="24"/>
        </w:rPr>
        <w:t>Выпускник на углубленном уровне получит возможность научиться:</w:t>
      </w:r>
    </w:p>
    <w:p w:rsidR="00C63D17" w:rsidRDefault="00C63D17" w:rsidP="00C63D17">
      <w:pPr>
        <w:pStyle w:val="a"/>
        <w:spacing w:line="240" w:lineRule="auto"/>
        <w:rPr>
          <w:i/>
          <w:sz w:val="24"/>
          <w:szCs w:val="24"/>
        </w:rPr>
      </w:pPr>
      <w:r>
        <w:rPr>
          <w:i/>
          <w:sz w:val="24"/>
          <w:szCs w:val="24"/>
        </w:rPr>
        <w:t>проводить комплексный анализ языковых единиц в тексте;</w:t>
      </w:r>
    </w:p>
    <w:p w:rsidR="00C63D17" w:rsidRDefault="00C63D17" w:rsidP="00C63D17">
      <w:pPr>
        <w:pStyle w:val="a"/>
        <w:spacing w:line="240" w:lineRule="auto"/>
        <w:rPr>
          <w:i/>
          <w:sz w:val="24"/>
          <w:szCs w:val="24"/>
        </w:rPr>
      </w:pPr>
      <w:r>
        <w:rPr>
          <w:i/>
          <w:sz w:val="24"/>
          <w:szCs w:val="24"/>
        </w:rPr>
        <w:t>выделять и описывать социальные функции русского языка;</w:t>
      </w:r>
    </w:p>
    <w:p w:rsidR="00C63D17" w:rsidRDefault="00C63D17" w:rsidP="00C63D17">
      <w:pPr>
        <w:pStyle w:val="a"/>
        <w:spacing w:line="240" w:lineRule="auto"/>
        <w:rPr>
          <w:i/>
          <w:sz w:val="24"/>
          <w:szCs w:val="24"/>
        </w:rPr>
      </w:pPr>
      <w:r>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C63D17" w:rsidRDefault="00C63D17" w:rsidP="00C63D17">
      <w:pPr>
        <w:pStyle w:val="a"/>
        <w:spacing w:line="240" w:lineRule="auto"/>
        <w:rPr>
          <w:i/>
          <w:sz w:val="24"/>
          <w:szCs w:val="24"/>
        </w:rPr>
      </w:pPr>
      <w:r>
        <w:rPr>
          <w:i/>
          <w:sz w:val="24"/>
          <w:szCs w:val="24"/>
        </w:rPr>
        <w:t>анализировать языковые явления и факты, допускающие неоднозначную интерпретацию;</w:t>
      </w:r>
    </w:p>
    <w:p w:rsidR="00C63D17" w:rsidRDefault="00C63D17" w:rsidP="00C63D17">
      <w:pPr>
        <w:pStyle w:val="a"/>
        <w:spacing w:line="240" w:lineRule="auto"/>
        <w:rPr>
          <w:i/>
          <w:sz w:val="24"/>
          <w:szCs w:val="24"/>
        </w:rPr>
      </w:pPr>
      <w:r>
        <w:rPr>
          <w:i/>
          <w:sz w:val="24"/>
          <w:szCs w:val="24"/>
        </w:rPr>
        <w:t>характеризовать роль форм русского языка в становлении и развитии русского языка;</w:t>
      </w:r>
    </w:p>
    <w:p w:rsidR="00C63D17" w:rsidRDefault="00C63D17" w:rsidP="00C63D17">
      <w:pPr>
        <w:pStyle w:val="a"/>
        <w:spacing w:line="240" w:lineRule="auto"/>
        <w:rPr>
          <w:i/>
          <w:sz w:val="24"/>
          <w:szCs w:val="24"/>
        </w:rPr>
      </w:pPr>
      <w:r>
        <w:rPr>
          <w:i/>
          <w:sz w:val="24"/>
          <w:szCs w:val="24"/>
        </w:rPr>
        <w:t>проводить анализ прочитанных и прослушанных текстов и представлять их в виде доклада, статьи, рецензии, резюме;</w:t>
      </w:r>
    </w:p>
    <w:p w:rsidR="00C63D17" w:rsidRDefault="00C63D17" w:rsidP="00C63D17">
      <w:pPr>
        <w:pStyle w:val="a"/>
        <w:spacing w:line="240" w:lineRule="auto"/>
        <w:rPr>
          <w:i/>
          <w:sz w:val="24"/>
          <w:szCs w:val="24"/>
        </w:rPr>
      </w:pPr>
      <w:r>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C63D17" w:rsidRDefault="00C63D17" w:rsidP="00C63D17">
      <w:pPr>
        <w:pStyle w:val="a"/>
        <w:spacing w:line="240" w:lineRule="auto"/>
        <w:rPr>
          <w:i/>
          <w:sz w:val="24"/>
          <w:szCs w:val="24"/>
        </w:rPr>
      </w:pPr>
      <w:r>
        <w:rPr>
          <w:i/>
          <w:sz w:val="24"/>
          <w:szCs w:val="24"/>
        </w:rPr>
        <w:lastRenderedPageBreak/>
        <w:t>критически оценивать устный монологический текст и устный диалогический текст;</w:t>
      </w:r>
    </w:p>
    <w:p w:rsidR="00C63D17" w:rsidRDefault="00C63D17" w:rsidP="00C63D17">
      <w:pPr>
        <w:pStyle w:val="a"/>
        <w:spacing w:line="240" w:lineRule="auto"/>
        <w:rPr>
          <w:i/>
          <w:sz w:val="24"/>
          <w:szCs w:val="24"/>
        </w:rPr>
      </w:pPr>
      <w:r>
        <w:rPr>
          <w:i/>
          <w:sz w:val="24"/>
          <w:szCs w:val="24"/>
        </w:rPr>
        <w:t>выступать перед аудиторией с текстами различной жанровой принадлежности;</w:t>
      </w:r>
    </w:p>
    <w:p w:rsidR="00C63D17" w:rsidRDefault="00C63D17" w:rsidP="00C63D17">
      <w:pPr>
        <w:pStyle w:val="a"/>
        <w:spacing w:line="240" w:lineRule="auto"/>
        <w:rPr>
          <w:i/>
          <w:sz w:val="24"/>
          <w:szCs w:val="24"/>
        </w:rPr>
      </w:pPr>
      <w:r>
        <w:rPr>
          <w:i/>
          <w:sz w:val="24"/>
          <w:szCs w:val="24"/>
        </w:rPr>
        <w:t xml:space="preserve">осуществлять речевой самоконтроль, самооценку, </w:t>
      </w:r>
      <w:proofErr w:type="spellStart"/>
      <w:r>
        <w:rPr>
          <w:i/>
          <w:sz w:val="24"/>
          <w:szCs w:val="24"/>
        </w:rPr>
        <w:t>самокоррекцию</w:t>
      </w:r>
      <w:proofErr w:type="spellEnd"/>
      <w:r>
        <w:rPr>
          <w:i/>
          <w:sz w:val="24"/>
          <w:szCs w:val="24"/>
        </w:rPr>
        <w:t>;</w:t>
      </w:r>
    </w:p>
    <w:p w:rsidR="00C63D17" w:rsidRDefault="00C63D17" w:rsidP="00C63D17">
      <w:pPr>
        <w:pStyle w:val="a"/>
        <w:spacing w:line="240" w:lineRule="auto"/>
        <w:rPr>
          <w:i/>
          <w:sz w:val="24"/>
          <w:szCs w:val="24"/>
        </w:rPr>
      </w:pPr>
      <w:r>
        <w:rPr>
          <w:i/>
          <w:sz w:val="24"/>
          <w:szCs w:val="24"/>
        </w:rPr>
        <w:t>использовать языковые средства с учетом вариативности современного русского языка;</w:t>
      </w:r>
    </w:p>
    <w:p w:rsidR="00C63D17" w:rsidRDefault="00C63D17" w:rsidP="00C63D17">
      <w:pPr>
        <w:pStyle w:val="a"/>
        <w:spacing w:line="240" w:lineRule="auto"/>
        <w:rPr>
          <w:i/>
          <w:sz w:val="24"/>
          <w:szCs w:val="24"/>
        </w:rPr>
      </w:pPr>
      <w:r>
        <w:rPr>
          <w:i/>
          <w:sz w:val="24"/>
          <w:szCs w:val="24"/>
        </w:rPr>
        <w:t>проводить анализ коммуникативных качеств и эффективности речи;</w:t>
      </w:r>
    </w:p>
    <w:p w:rsidR="00C63D17" w:rsidRDefault="00C63D17" w:rsidP="00C63D17">
      <w:pPr>
        <w:pStyle w:val="a"/>
        <w:spacing w:line="240" w:lineRule="auto"/>
        <w:rPr>
          <w:i/>
          <w:sz w:val="24"/>
          <w:szCs w:val="24"/>
        </w:rPr>
      </w:pPr>
      <w:r>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C63D17" w:rsidRDefault="00C63D17" w:rsidP="00C63D17">
      <w:pPr>
        <w:pStyle w:val="a"/>
        <w:spacing w:line="240" w:lineRule="auto"/>
        <w:rPr>
          <w:i/>
          <w:sz w:val="24"/>
          <w:szCs w:val="24"/>
        </w:rPr>
      </w:pPr>
      <w:r>
        <w:rPr>
          <w:i/>
          <w:sz w:val="24"/>
          <w:szCs w:val="24"/>
        </w:rPr>
        <w:t>определять пути совершенствования собственных коммуникативных способностей и культуры речи.</w:t>
      </w:r>
    </w:p>
    <w:p w:rsidR="00C63D17" w:rsidRDefault="00C63D17" w:rsidP="00C63D17">
      <w:pPr>
        <w:widowControl w:val="0"/>
        <w:tabs>
          <w:tab w:val="left" w:pos="9372"/>
          <w:tab w:val="left" w:pos="9940"/>
        </w:tabs>
        <w:spacing w:after="0" w:line="240" w:lineRule="auto"/>
        <w:rPr>
          <w:rFonts w:ascii="Times New Roman" w:hAnsi="Times New Roman"/>
          <w:sz w:val="24"/>
          <w:szCs w:val="24"/>
        </w:rPr>
      </w:pPr>
    </w:p>
    <w:p w:rsidR="00C63D17" w:rsidRDefault="00C63D17" w:rsidP="00C63D17">
      <w:pPr>
        <w:widowControl w:val="0"/>
        <w:tabs>
          <w:tab w:val="left" w:pos="9372"/>
          <w:tab w:val="left" w:pos="9940"/>
        </w:tabs>
        <w:spacing w:after="0" w:line="240" w:lineRule="auto"/>
        <w:rPr>
          <w:rFonts w:ascii="Times New Roman" w:hAnsi="Times New Roman"/>
          <w:b/>
          <w:caps/>
          <w:sz w:val="24"/>
          <w:szCs w:val="24"/>
        </w:rPr>
      </w:pPr>
      <w:r>
        <w:rPr>
          <w:rFonts w:ascii="Times New Roman" w:hAnsi="Times New Roman"/>
          <w:sz w:val="24"/>
          <w:szCs w:val="24"/>
        </w:rPr>
        <w:t xml:space="preserve">2. </w:t>
      </w:r>
      <w:r>
        <w:rPr>
          <w:rFonts w:ascii="Times New Roman" w:hAnsi="Times New Roman"/>
          <w:b/>
          <w:sz w:val="24"/>
          <w:szCs w:val="24"/>
        </w:rPr>
        <w:t xml:space="preserve">Содержание  учебного предмета </w:t>
      </w:r>
      <w:r>
        <w:rPr>
          <w:rFonts w:ascii="Times New Roman" w:hAnsi="Times New Roman"/>
          <w:b/>
          <w:caps/>
          <w:sz w:val="24"/>
          <w:szCs w:val="24"/>
        </w:rPr>
        <w:t xml:space="preserve">«Русский язык» </w:t>
      </w:r>
    </w:p>
    <w:p w:rsidR="00C63D17" w:rsidRDefault="00C63D17" w:rsidP="00C63D17">
      <w:pPr>
        <w:widowControl w:val="0"/>
        <w:tabs>
          <w:tab w:val="left" w:pos="9372"/>
          <w:tab w:val="left" w:pos="9940"/>
        </w:tabs>
        <w:spacing w:after="0" w:line="240" w:lineRule="auto"/>
        <w:rPr>
          <w:rFonts w:ascii="Times New Roman" w:hAnsi="Times New Roman"/>
          <w:b/>
          <w:caps/>
          <w:sz w:val="24"/>
          <w:szCs w:val="24"/>
        </w:rPr>
      </w:pPr>
    </w:p>
    <w:p w:rsidR="00C63D17" w:rsidRDefault="00C63D17" w:rsidP="00C63D17">
      <w:pPr>
        <w:spacing w:after="0" w:line="240" w:lineRule="auto"/>
        <w:rPr>
          <w:rFonts w:ascii="Times New Roman" w:hAnsi="Times New Roman"/>
          <w:sz w:val="24"/>
          <w:szCs w:val="24"/>
        </w:rPr>
      </w:pPr>
      <w:r>
        <w:rPr>
          <w:rFonts w:ascii="Times New Roman" w:eastAsia="Times New Roman" w:hAnsi="Times New Roman"/>
          <w:b/>
          <w:sz w:val="24"/>
          <w:szCs w:val="24"/>
        </w:rPr>
        <w:t>Углубленный уровень</w:t>
      </w:r>
    </w:p>
    <w:p w:rsidR="00C63D17" w:rsidRDefault="00C63D17" w:rsidP="00C63D17">
      <w:pPr>
        <w:spacing w:after="0" w:line="240" w:lineRule="auto"/>
        <w:rPr>
          <w:rFonts w:ascii="Times New Roman" w:hAnsi="Times New Roman"/>
          <w:sz w:val="24"/>
          <w:szCs w:val="24"/>
        </w:rPr>
      </w:pPr>
      <w:r>
        <w:rPr>
          <w:rFonts w:ascii="Times New Roman" w:eastAsia="Times New Roman" w:hAnsi="Times New Roman"/>
          <w:b/>
          <w:sz w:val="24"/>
          <w:szCs w:val="24"/>
        </w:rPr>
        <w:t>Язык. Общие сведения о языке. Основные разделы науки о языке</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Основные функции языка. </w:t>
      </w:r>
      <w:r>
        <w:rPr>
          <w:rFonts w:ascii="Times New Roman" w:eastAsia="Times New Roman" w:hAnsi="Times New Roman"/>
          <w:i/>
          <w:iCs/>
          <w:color w:val="000000"/>
          <w:sz w:val="24"/>
          <w:szCs w:val="24"/>
        </w:rPr>
        <w:t>Социальные функции русского языка.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eastAsia="Times New Roman" w:hAnsi="Times New Roman"/>
          <w:i/>
          <w:iCs/>
          <w:color w:val="000000"/>
          <w:sz w:val="24"/>
          <w:szCs w:val="24"/>
        </w:rPr>
        <w:t>Роль форм русского языка в становлении и развитии русского языка.</w:t>
      </w:r>
      <w:r>
        <w:rPr>
          <w:rFonts w:ascii="Times New Roman" w:eastAsia="Times New Roman" w:hAnsi="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C63D17" w:rsidRDefault="00C63D17" w:rsidP="00C63D17">
      <w:pPr>
        <w:spacing w:after="0" w:line="240" w:lineRule="auto"/>
        <w:ind w:firstLine="700"/>
        <w:rPr>
          <w:rFonts w:ascii="Times New Roman" w:hAnsi="Times New Roman"/>
          <w:sz w:val="24"/>
          <w:szCs w:val="24"/>
        </w:rPr>
      </w:pPr>
    </w:p>
    <w:p w:rsidR="00C63D17" w:rsidRDefault="00C63D17" w:rsidP="00C63D17">
      <w:pPr>
        <w:spacing w:after="0" w:line="240" w:lineRule="auto"/>
        <w:rPr>
          <w:rFonts w:ascii="Times New Roman" w:hAnsi="Times New Roman"/>
          <w:sz w:val="24"/>
          <w:szCs w:val="24"/>
        </w:rPr>
      </w:pPr>
      <w:r>
        <w:rPr>
          <w:rFonts w:ascii="Times New Roman" w:eastAsia="Times New Roman" w:hAnsi="Times New Roman"/>
          <w:b/>
          <w:sz w:val="24"/>
          <w:szCs w:val="24"/>
        </w:rPr>
        <w:t>Речь. Речевое общение</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Речевое общение как форма взаимодействия людей в процессе их познавательно-трудовой деятельности.</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Pr>
          <w:rFonts w:ascii="Times New Roman" w:eastAsia="Times New Roman" w:hAnsi="Times New Roman"/>
          <w:color w:val="000000"/>
          <w:sz w:val="24"/>
          <w:szCs w:val="24"/>
        </w:rPr>
        <w:t>аудирование</w:t>
      </w:r>
      <w:proofErr w:type="spellEnd"/>
      <w:r>
        <w:rPr>
          <w:rFonts w:ascii="Times New Roman" w:eastAsia="Times New Roman" w:hAnsi="Times New Roman"/>
          <w:color w:val="000000"/>
          <w:sz w:val="24"/>
          <w:szCs w:val="24"/>
        </w:rPr>
        <w:t>, чтение), их особенности.</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Осознанное использование разных видов чтения и </w:t>
      </w:r>
      <w:proofErr w:type="spellStart"/>
      <w:r>
        <w:rPr>
          <w:rFonts w:ascii="Times New Roman" w:eastAsia="Times New Roman" w:hAnsi="Times New Roman"/>
          <w:color w:val="000000"/>
          <w:sz w:val="24"/>
          <w:szCs w:val="24"/>
        </w:rPr>
        <w:t>аудирования</w:t>
      </w:r>
      <w:proofErr w:type="spellEnd"/>
      <w:r>
        <w:rPr>
          <w:rFonts w:ascii="Times New Roman" w:eastAsia="Times New Roman" w:hAnsi="Times New Roman"/>
          <w:color w:val="000000"/>
          <w:sz w:val="24"/>
          <w:szCs w:val="24"/>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w:t>
      </w:r>
      <w:r>
        <w:rPr>
          <w:rFonts w:ascii="Times New Roman" w:eastAsia="Times New Roman" w:hAnsi="Times New Roman"/>
          <w:color w:val="000000"/>
          <w:sz w:val="24"/>
          <w:szCs w:val="24"/>
        </w:rPr>
        <w:lastRenderedPageBreak/>
        <w:t xml:space="preserve">информационной переработки прочитанных и прослушанных текстов и представление их в виде тезисов, конспектов, аннотаций, рефератов. </w:t>
      </w:r>
      <w:r>
        <w:rPr>
          <w:rFonts w:ascii="Times New Roman" w:eastAsia="Times New Roman" w:hAnsi="Times New Roman"/>
          <w:i/>
          <w:iCs/>
          <w:color w:val="000000"/>
          <w:sz w:val="24"/>
          <w:szCs w:val="24"/>
        </w:rPr>
        <w:t>Комплексный лингвистический анализ текста.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Pr>
          <w:rFonts w:ascii="Times New Roman" w:eastAsia="Times New Roman" w:hAnsi="Times New Roman"/>
          <w:i/>
          <w:iCs/>
          <w:color w:val="000000"/>
          <w:sz w:val="24"/>
          <w:szCs w:val="24"/>
        </w:rPr>
        <w:t>Выступление перед аудиторией с докладом; представление реферата, проекта на лингвистическую тему.</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i/>
          <w:iCs/>
          <w:color w:val="000000"/>
          <w:sz w:val="24"/>
          <w:szCs w:val="24"/>
        </w:rPr>
        <w:t xml:space="preserve">Культура публичного выступления с текстами различной жанровой принадлежности. Речевой самоконтроль, самооценка, </w:t>
      </w:r>
      <w:proofErr w:type="spellStart"/>
      <w:r>
        <w:rPr>
          <w:rFonts w:ascii="Times New Roman" w:eastAsia="Times New Roman" w:hAnsi="Times New Roman"/>
          <w:i/>
          <w:iCs/>
          <w:color w:val="000000"/>
          <w:sz w:val="24"/>
          <w:szCs w:val="24"/>
        </w:rPr>
        <w:t>самокоррекция</w:t>
      </w:r>
      <w:proofErr w:type="spellEnd"/>
      <w:r>
        <w:rPr>
          <w:rFonts w:ascii="Times New Roman" w:eastAsia="Times New Roman" w:hAnsi="Times New Roman"/>
          <w:i/>
          <w:iCs/>
          <w:color w:val="000000"/>
          <w:sz w:val="24"/>
          <w:szCs w:val="24"/>
        </w:rPr>
        <w:t>.</w:t>
      </w:r>
    </w:p>
    <w:p w:rsidR="00C63D17" w:rsidRDefault="00C63D17" w:rsidP="00C63D17">
      <w:pPr>
        <w:spacing w:after="0" w:line="240" w:lineRule="auto"/>
        <w:ind w:firstLine="700"/>
        <w:rPr>
          <w:rFonts w:ascii="Times New Roman" w:eastAsia="Times New Roman" w:hAnsi="Times New Roman"/>
          <w:sz w:val="24"/>
          <w:szCs w:val="24"/>
        </w:rPr>
      </w:pPr>
      <w:proofErr w:type="gramStart"/>
      <w:r>
        <w:rPr>
          <w:rFonts w:ascii="Times New Roman" w:eastAsia="Times New Roman" w:hAnsi="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очерки др.), официально-делового (резюме, характеристика, расписка, доверенность и др.) стилей, разговорной речи (рассказ, беседа, спор).</w:t>
      </w:r>
      <w:proofErr w:type="gramEnd"/>
      <w:r>
        <w:rPr>
          <w:rFonts w:ascii="Times New Roman" w:eastAsia="Times New Roman" w:hAnsi="Times New Roman"/>
          <w:color w:val="000000"/>
          <w:sz w:val="24"/>
          <w:szCs w:val="24"/>
        </w:rPr>
        <w:t xml:space="preserve"> Виды сочинений. Совершенствование умений и навыков создания текстов разных функционально-смысловых типов, стилей и жанров.</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Основные изобразительно-выразительные средства языка.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Текст. Признаки текста.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Информационная переработка текста. Виды преобразования текста.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Лингвистический анализ текстов различных функциональных разновидностей языка. </w:t>
      </w:r>
      <w:r>
        <w:rPr>
          <w:rFonts w:ascii="Times New Roman" w:eastAsia="Times New Roman" w:hAnsi="Times New Roman"/>
          <w:i/>
          <w:iCs/>
          <w:color w:val="000000"/>
          <w:sz w:val="24"/>
          <w:szCs w:val="24"/>
        </w:rPr>
        <w:t>Проведение стилистического анализа текстов разных стилей и функциональных разновидностей языка.</w:t>
      </w:r>
    </w:p>
    <w:p w:rsidR="00C63D17" w:rsidRDefault="00C63D17" w:rsidP="00C63D17">
      <w:pPr>
        <w:spacing w:after="0" w:line="240" w:lineRule="auto"/>
        <w:ind w:firstLine="700"/>
        <w:rPr>
          <w:rFonts w:ascii="Times New Roman" w:hAnsi="Times New Roman"/>
          <w:sz w:val="24"/>
          <w:szCs w:val="24"/>
        </w:rPr>
      </w:pPr>
    </w:p>
    <w:p w:rsidR="00C63D17" w:rsidRDefault="00C63D17" w:rsidP="00C63D17">
      <w:pPr>
        <w:spacing w:after="0" w:line="240" w:lineRule="auto"/>
        <w:rPr>
          <w:rFonts w:ascii="Times New Roman" w:hAnsi="Times New Roman"/>
          <w:sz w:val="24"/>
          <w:szCs w:val="24"/>
        </w:rPr>
      </w:pPr>
      <w:r>
        <w:rPr>
          <w:rFonts w:ascii="Times New Roman" w:eastAsia="Times New Roman" w:hAnsi="Times New Roman"/>
          <w:b/>
          <w:sz w:val="24"/>
          <w:szCs w:val="24"/>
        </w:rPr>
        <w:t>Культура речи</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Культура видов речевой деятельности – чтения, </w:t>
      </w:r>
      <w:proofErr w:type="spellStart"/>
      <w:r>
        <w:rPr>
          <w:rFonts w:ascii="Times New Roman" w:eastAsia="Times New Roman" w:hAnsi="Times New Roman"/>
          <w:color w:val="000000"/>
          <w:sz w:val="24"/>
          <w:szCs w:val="24"/>
        </w:rPr>
        <w:t>аудирования</w:t>
      </w:r>
      <w:proofErr w:type="spellEnd"/>
      <w:r>
        <w:rPr>
          <w:rFonts w:ascii="Times New Roman" w:eastAsia="Times New Roman" w:hAnsi="Times New Roman"/>
          <w:color w:val="000000"/>
          <w:sz w:val="24"/>
          <w:szCs w:val="24"/>
        </w:rPr>
        <w:t>, говорения и письма.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lastRenderedPageBreak/>
        <w:t xml:space="preserve">Культура научного и делового общения (устная и письменная формы). </w:t>
      </w:r>
      <w:proofErr w:type="gramStart"/>
      <w:r>
        <w:rPr>
          <w:rFonts w:ascii="Times New Roman" w:eastAsia="Times New Roman" w:hAnsi="Times New Roman"/>
          <w:color w:val="000000"/>
          <w:sz w:val="24"/>
          <w:szCs w:val="24"/>
        </w:rPr>
        <w:t>Особенности речевого этикета в официально-деловой, научной и публицистической сферах общения.</w:t>
      </w:r>
      <w:proofErr w:type="gramEnd"/>
      <w:r>
        <w:rPr>
          <w:rFonts w:ascii="Times New Roman" w:eastAsia="Times New Roman" w:hAnsi="Times New Roman"/>
          <w:color w:val="000000"/>
          <w:sz w:val="24"/>
          <w:szCs w:val="24"/>
        </w:rPr>
        <w:t xml:space="preserve"> Культура разговорной речи.</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Pr>
          <w:rFonts w:ascii="Times New Roman" w:eastAsia="Times New Roman" w:hAnsi="Times New Roman"/>
          <w:i/>
          <w:iCs/>
          <w:color w:val="000000"/>
          <w:sz w:val="24"/>
          <w:szCs w:val="24"/>
        </w:rPr>
        <w:t xml:space="preserve">Совершенствование собственных коммуникативных способностей и культуры речи. </w:t>
      </w:r>
      <w:r>
        <w:rPr>
          <w:rFonts w:ascii="Times New Roman" w:eastAsia="Times New Roman" w:hAnsi="Times New Roman"/>
          <w:color w:val="000000"/>
          <w:sz w:val="24"/>
          <w:szCs w:val="24"/>
        </w:rPr>
        <w:t>Соблюдение норм литературного языка в речевой практике. Уместность использования языковых сре</w:t>
      </w:r>
      <w:proofErr w:type="gramStart"/>
      <w:r>
        <w:rPr>
          <w:rFonts w:ascii="Times New Roman" w:eastAsia="Times New Roman" w:hAnsi="Times New Roman"/>
          <w:color w:val="000000"/>
          <w:sz w:val="24"/>
          <w:szCs w:val="24"/>
        </w:rPr>
        <w:t>дств в р</w:t>
      </w:r>
      <w:proofErr w:type="gramEnd"/>
      <w:r>
        <w:rPr>
          <w:rFonts w:ascii="Times New Roman" w:eastAsia="Times New Roman" w:hAnsi="Times New Roman"/>
          <w:color w:val="000000"/>
          <w:sz w:val="24"/>
          <w:szCs w:val="24"/>
        </w:rPr>
        <w:t>ечевом высказывании. Варианты языковых норм. Осуществление выбора наиболее точных языковых сре</w:t>
      </w:r>
      <w:proofErr w:type="gramStart"/>
      <w:r>
        <w:rPr>
          <w:rFonts w:ascii="Times New Roman" w:eastAsia="Times New Roman" w:hAnsi="Times New Roman"/>
          <w:color w:val="000000"/>
          <w:sz w:val="24"/>
          <w:szCs w:val="24"/>
        </w:rPr>
        <w:t>дств в с</w:t>
      </w:r>
      <w:proofErr w:type="gramEnd"/>
      <w:r>
        <w:rPr>
          <w:rFonts w:ascii="Times New Roman" w:eastAsia="Times New Roman" w:hAnsi="Times New Roman"/>
          <w:color w:val="000000"/>
          <w:sz w:val="24"/>
          <w:szCs w:val="24"/>
        </w:rPr>
        <w:t>оответствии со сферами и ситуациями речевого общения.</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Pr>
          <w:rFonts w:ascii="Times New Roman" w:eastAsia="Times New Roman" w:hAnsi="Times New Roman"/>
          <w:i/>
          <w:iCs/>
          <w:color w:val="000000"/>
          <w:sz w:val="24"/>
          <w:szCs w:val="24"/>
        </w:rPr>
        <w:t>Разные способы редактирования текстов.</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C63D17" w:rsidRDefault="00C63D17" w:rsidP="00C63D17">
      <w:pPr>
        <w:spacing w:after="0" w:line="240" w:lineRule="auto"/>
        <w:ind w:firstLine="700"/>
        <w:rPr>
          <w:rFonts w:ascii="Times New Roman" w:eastAsia="Times New Roman" w:hAnsi="Times New Roman"/>
          <w:sz w:val="24"/>
          <w:szCs w:val="24"/>
        </w:rPr>
      </w:pPr>
      <w:r>
        <w:rPr>
          <w:rFonts w:ascii="Times New Roman" w:eastAsia="Times New Roman" w:hAnsi="Times New Roman"/>
          <w:color w:val="000000"/>
          <w:sz w:val="24"/>
          <w:szCs w:val="24"/>
        </w:rPr>
        <w:t>Нормативные словари современного русского языка и лингвистические справочники; их использование.</w:t>
      </w:r>
    </w:p>
    <w:p w:rsidR="00C63D17" w:rsidRDefault="00C63D17" w:rsidP="00C63D17">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C63D17" w:rsidRDefault="00C63D17" w:rsidP="00C63D17">
      <w:pPr>
        <w:widowControl w:val="0"/>
        <w:tabs>
          <w:tab w:val="left" w:pos="9372"/>
          <w:tab w:val="left" w:pos="9940"/>
        </w:tabs>
        <w:spacing w:after="0" w:line="240" w:lineRule="auto"/>
        <w:rPr>
          <w:rFonts w:ascii="Times New Roman" w:hAnsi="Times New Roman"/>
          <w:b/>
          <w:sz w:val="24"/>
          <w:szCs w:val="24"/>
        </w:rPr>
      </w:pPr>
    </w:p>
    <w:p w:rsidR="00C63D17" w:rsidRDefault="00C63D17" w:rsidP="00C63D17">
      <w:pPr>
        <w:spacing w:line="360" w:lineRule="auto"/>
        <w:jc w:val="both"/>
        <w:rPr>
          <w:rFonts w:ascii="Times New Roman" w:hAnsi="Times New Roman"/>
          <w:sz w:val="24"/>
          <w:szCs w:val="24"/>
        </w:rPr>
      </w:pPr>
    </w:p>
    <w:p w:rsidR="00C63D17" w:rsidRDefault="00C63D17" w:rsidP="00C63D17">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 Тематическое планирование</w:t>
      </w:r>
      <w:r w:rsidR="007D70D3">
        <w:rPr>
          <w:rFonts w:ascii="Times New Roman" w:hAnsi="Times New Roman"/>
          <w:b/>
          <w:sz w:val="24"/>
          <w:szCs w:val="24"/>
        </w:rPr>
        <w:t>, в том числе с учетом рабочей программы воспитания</w:t>
      </w:r>
      <w:r>
        <w:rPr>
          <w:rFonts w:ascii="Times New Roman" w:hAnsi="Times New Roman"/>
          <w:b/>
          <w:sz w:val="24"/>
          <w:szCs w:val="24"/>
        </w:rPr>
        <w:t xml:space="preserve"> с указанием количества часов,</w:t>
      </w:r>
    </w:p>
    <w:p w:rsidR="00C63D17" w:rsidRDefault="00C63D17" w:rsidP="00C63D17">
      <w:pPr>
        <w:tabs>
          <w:tab w:val="left" w:pos="180"/>
          <w:tab w:val="left" w:pos="360"/>
        </w:tabs>
        <w:autoSpaceDE w:val="0"/>
        <w:autoSpaceDN w:val="0"/>
        <w:adjustRightInd w:val="0"/>
        <w:jc w:val="center"/>
        <w:rPr>
          <w:rFonts w:ascii="Times New Roman" w:hAnsi="Times New Roman"/>
          <w:b/>
          <w:sz w:val="24"/>
          <w:szCs w:val="24"/>
        </w:rPr>
      </w:pPr>
      <w:proofErr w:type="gramStart"/>
      <w:r>
        <w:rPr>
          <w:rFonts w:ascii="Times New Roman" w:hAnsi="Times New Roman"/>
          <w:b/>
          <w:sz w:val="24"/>
          <w:szCs w:val="24"/>
        </w:rPr>
        <w:t>отводимых</w:t>
      </w:r>
      <w:proofErr w:type="gramEnd"/>
      <w:r>
        <w:rPr>
          <w:rFonts w:ascii="Times New Roman" w:hAnsi="Times New Roman"/>
          <w:b/>
          <w:sz w:val="24"/>
          <w:szCs w:val="24"/>
        </w:rPr>
        <w:t xml:space="preserve"> на освоение каждой темы</w:t>
      </w:r>
    </w:p>
    <w:p w:rsidR="00C63D17" w:rsidRDefault="00C63D17" w:rsidP="00C63D17">
      <w:pPr>
        <w:tabs>
          <w:tab w:val="left" w:pos="180"/>
          <w:tab w:val="left" w:pos="360"/>
        </w:tabs>
        <w:autoSpaceDE w:val="0"/>
        <w:autoSpaceDN w:val="0"/>
        <w:adjustRightInd w:val="0"/>
        <w:jc w:val="center"/>
        <w:rPr>
          <w:rFonts w:ascii="Times New Roman" w:hAnsi="Times New Roman"/>
          <w:b/>
          <w:sz w:val="24"/>
          <w:szCs w:val="24"/>
        </w:rPr>
      </w:pPr>
      <w:r>
        <w:rPr>
          <w:rFonts w:ascii="Times New Roman" w:hAnsi="Times New Roman"/>
          <w:b/>
          <w:sz w:val="24"/>
          <w:szCs w:val="24"/>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521"/>
        <w:gridCol w:w="1808"/>
      </w:tblGrid>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урока</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eastAsia="Times New Roman" w:hAnsi="Times New Roman"/>
                <w:b/>
                <w:sz w:val="24"/>
                <w:szCs w:val="24"/>
              </w:rPr>
              <w:t>Название раздела, темы урока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BC1E95">
            <w:pPr>
              <w:tabs>
                <w:tab w:val="left" w:pos="180"/>
                <w:tab w:val="left" w:pos="360"/>
              </w:tabs>
              <w:autoSpaceDE w:val="0"/>
              <w:autoSpaceDN w:val="0"/>
              <w:adjustRightInd w:val="0"/>
              <w:spacing w:after="0" w:line="240" w:lineRule="auto"/>
              <w:rPr>
                <w:rFonts w:ascii="Times New Roman" w:hAnsi="Times New Roman"/>
                <w:sz w:val="24"/>
                <w:szCs w:val="24"/>
              </w:rPr>
            </w:pPr>
            <w:r w:rsidRPr="007E58B7">
              <w:rPr>
                <w:rFonts w:ascii="Times New Roman" w:eastAsia="Times New Roman" w:hAnsi="Times New Roman"/>
                <w:sz w:val="24"/>
                <w:szCs w:val="24"/>
                <w:lang w:eastAsia="ru-RU"/>
              </w:rPr>
              <w:t>ИОТ №0</w:t>
            </w:r>
            <w:r>
              <w:rPr>
                <w:rFonts w:ascii="Times New Roman" w:eastAsia="Times New Roman" w:hAnsi="Times New Roman"/>
                <w:sz w:val="24"/>
                <w:szCs w:val="24"/>
                <w:lang w:eastAsia="ru-RU"/>
              </w:rPr>
              <w:t xml:space="preserve">01 «Вводный инструктаж». </w:t>
            </w:r>
            <w:r w:rsidR="00C63D17">
              <w:rPr>
                <w:rFonts w:ascii="Times New Roman" w:hAnsi="Times New Roman"/>
                <w:sz w:val="24"/>
                <w:szCs w:val="24"/>
              </w:rPr>
              <w:t>Введение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Вспомним изученное</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Комплексный анализ текста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Фонетика. Графика. Орфоэпия </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Морфемика</w:t>
            </w:r>
            <w:proofErr w:type="spellEnd"/>
            <w:r>
              <w:rPr>
                <w:rFonts w:ascii="Times New Roman" w:hAnsi="Times New Roman"/>
                <w:sz w:val="24"/>
                <w:szCs w:val="24"/>
              </w:rPr>
              <w:t xml:space="preserve"> и словообразование</w:t>
            </w:r>
          </w:p>
          <w:p w:rsidR="00930584" w:rsidRPr="00930584" w:rsidRDefault="00930584">
            <w:pPr>
              <w:tabs>
                <w:tab w:val="left" w:pos="180"/>
                <w:tab w:val="left" w:pos="360"/>
              </w:tabs>
              <w:autoSpaceDE w:val="0"/>
              <w:autoSpaceDN w:val="0"/>
              <w:adjustRightInd w:val="0"/>
              <w:spacing w:after="0" w:line="240" w:lineRule="auto"/>
              <w:rPr>
                <w:rFonts w:ascii="Times New Roman" w:hAnsi="Times New Roman"/>
                <w:i/>
                <w:sz w:val="24"/>
                <w:szCs w:val="24"/>
              </w:rPr>
            </w:pPr>
            <w:bookmarkStart w:id="37" w:name="_GoBack"/>
            <w:r w:rsidRPr="00930584">
              <w:rPr>
                <w:rFonts w:ascii="Times New Roman" w:hAnsi="Times New Roman"/>
                <w:i/>
                <w:sz w:val="24"/>
                <w:szCs w:val="24"/>
              </w:rPr>
              <w:t>Международный день грамотности.</w:t>
            </w:r>
            <w:bookmarkEnd w:id="37"/>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Морфология. Самостоятельные части речи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Морфология. Служебные части речи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252411">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Входная контрольная работа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6521" w:type="dxa"/>
            <w:tcBorders>
              <w:top w:val="single" w:sz="4" w:space="0" w:color="auto"/>
              <w:left w:val="single" w:sz="4" w:space="0" w:color="auto"/>
              <w:bottom w:val="single" w:sz="4" w:space="0" w:color="auto"/>
              <w:right w:val="single" w:sz="4" w:space="0" w:color="auto"/>
            </w:tcBorders>
            <w:hideMark/>
          </w:tcPr>
          <w:p w:rsidR="00252411" w:rsidRDefault="00252411">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над ошибками.</w:t>
            </w:r>
          </w:p>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Синтаксис словосочетания  и простого предложения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Синтаксис сложного предложения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Предложения с прямой речью</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Практикум </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252411">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w:t>
            </w:r>
            <w:r w:rsidR="00C63D17">
              <w:rPr>
                <w:rFonts w:ascii="Times New Roman" w:hAnsi="Times New Roman"/>
                <w:sz w:val="24"/>
                <w:szCs w:val="24"/>
              </w:rPr>
              <w:t>онтрольная работа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Общие сведения о языке. Язык и речь</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6521" w:type="dxa"/>
            <w:tcBorders>
              <w:top w:val="single" w:sz="4" w:space="0" w:color="auto"/>
              <w:left w:val="single" w:sz="4" w:space="0" w:color="auto"/>
              <w:bottom w:val="single" w:sz="4" w:space="0" w:color="auto"/>
              <w:right w:val="single" w:sz="4" w:space="0" w:color="auto"/>
            </w:tcBorders>
            <w:hideMark/>
          </w:tcPr>
          <w:p w:rsidR="00252411" w:rsidRDefault="00252411">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над ошибками.</w:t>
            </w:r>
          </w:p>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Функции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Язык, речь и слово</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Термины </w:t>
            </w:r>
            <w:r>
              <w:rPr>
                <w:rFonts w:ascii="Times New Roman" w:hAnsi="Times New Roman"/>
                <w:i/>
                <w:sz w:val="24"/>
                <w:szCs w:val="24"/>
              </w:rPr>
              <w:t xml:space="preserve">язык, речь </w:t>
            </w:r>
            <w:r>
              <w:rPr>
                <w:rFonts w:ascii="Times New Roman" w:hAnsi="Times New Roman"/>
                <w:sz w:val="24"/>
                <w:szCs w:val="24"/>
              </w:rPr>
              <w:t>и</w:t>
            </w:r>
            <w:r>
              <w:rPr>
                <w:rFonts w:ascii="Times New Roman" w:hAnsi="Times New Roman"/>
                <w:i/>
                <w:sz w:val="24"/>
                <w:szCs w:val="24"/>
              </w:rPr>
              <w:t xml:space="preserve"> слово.</w:t>
            </w:r>
            <w:r>
              <w:rPr>
                <w:rFonts w:ascii="Times New Roman" w:hAnsi="Times New Roman"/>
                <w:sz w:val="24"/>
                <w:szCs w:val="24"/>
              </w:rPr>
              <w:t xml:space="preserve"> Речевая деятельность</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Подробное изложение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орфографии. Правописание корней</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Русский язык – государственный язык Российской Федерации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Русский язык как национальный язык русского народа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Русский язык как средство межнационального общения в Российской Федерации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25-26 </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Сочинение-рассуждение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орфографии. Правописание приставок</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орфографии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Русский язык среди других языков мира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Индоевропейская семья языков. Славянские языки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Русистика на современном этапе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32-33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 современного русского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34-35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орфографии. Правописание Н и НН в суффиксах имён прилагательных, причастий и наречий</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орфографии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Текст</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Понятие о тексте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Способы выражения темы. Заглавие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Начало и конец текста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Ключевые слова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Изложение (упр.68)</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за первое полугодие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Синтаксис текста. Предложение в составе текста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44-45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и характер предложений в тексте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46-47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Способы связи предложений в тексте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48-49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 связи частей текста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50-51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Типы речи</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Повествование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Описание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Рассуждение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56-57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Особенности текстов-рассуждений в художественной речи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определению типа текста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Формы речи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Русский язык – один из богатейших языков мира</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60-61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Русский литературный язык и его нормы. Орфоэпические нормы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62-63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Лексические нормы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64-65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Морфологические нормы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66-67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Синтаксические нормы. Изменение норм литературного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орфографии. Правописание НЕ с разными частями речи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орфографии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Стили русского литературного языка. Понятие о стиле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71-72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Разговорный стиль</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73-74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Научный стиль</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75-76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Деловой стиль</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77-78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Публицистический стиль</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79-80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Художественный стиль</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Изобразительно-выразительные средства русского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82-83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Синонимика русского языка. Лексические синонимы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Морфемные синонимы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Морфологические синонимы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Синтаксические синонимы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Синонимика русского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90-91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орфографии. Слитное, раздельное и дефисное написание слов</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орфографии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Культура речи</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93-94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Качества хорошей речи. Речевой этикет</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95-96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Роль </w:t>
            </w:r>
            <w:proofErr w:type="spellStart"/>
            <w:r>
              <w:rPr>
                <w:rFonts w:ascii="Times New Roman" w:hAnsi="Times New Roman"/>
                <w:sz w:val="24"/>
                <w:szCs w:val="24"/>
              </w:rPr>
              <w:t>А.С.Пушкина</w:t>
            </w:r>
            <w:proofErr w:type="spellEnd"/>
            <w:r>
              <w:rPr>
                <w:rFonts w:ascii="Times New Roman" w:hAnsi="Times New Roman"/>
                <w:sz w:val="24"/>
                <w:szCs w:val="24"/>
              </w:rPr>
              <w:t xml:space="preserve"> в истории русского литературного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Повторение</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97-100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в 10 классе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C63D17" w:rsidRDefault="00C63D17" w:rsidP="00C63D17">
      <w:pPr>
        <w:tabs>
          <w:tab w:val="left" w:pos="180"/>
          <w:tab w:val="left" w:pos="360"/>
        </w:tabs>
        <w:autoSpaceDE w:val="0"/>
        <w:autoSpaceDN w:val="0"/>
        <w:adjustRightInd w:val="0"/>
        <w:jc w:val="center"/>
        <w:rPr>
          <w:rFonts w:ascii="Times New Roman" w:hAnsi="Times New Roman"/>
          <w:b/>
          <w:sz w:val="24"/>
          <w:szCs w:val="24"/>
        </w:rPr>
      </w:pPr>
    </w:p>
    <w:p w:rsidR="00C63D17" w:rsidRDefault="00C63D17" w:rsidP="00C63D17">
      <w:pPr>
        <w:tabs>
          <w:tab w:val="left" w:pos="180"/>
          <w:tab w:val="left" w:pos="360"/>
        </w:tabs>
        <w:autoSpaceDE w:val="0"/>
        <w:autoSpaceDN w:val="0"/>
        <w:adjustRightInd w:val="0"/>
        <w:jc w:val="center"/>
        <w:rPr>
          <w:rFonts w:ascii="Times New Roman" w:hAnsi="Times New Roman"/>
          <w:b/>
          <w:sz w:val="24"/>
          <w:szCs w:val="24"/>
        </w:rPr>
      </w:pPr>
    </w:p>
    <w:p w:rsidR="00C63D17" w:rsidRDefault="00C63D17" w:rsidP="00C63D17">
      <w:pPr>
        <w:tabs>
          <w:tab w:val="left" w:pos="180"/>
          <w:tab w:val="left" w:pos="360"/>
        </w:tabs>
        <w:autoSpaceDE w:val="0"/>
        <w:autoSpaceDN w:val="0"/>
        <w:adjustRightInd w:val="0"/>
        <w:jc w:val="center"/>
        <w:rPr>
          <w:rFonts w:ascii="Times New Roman" w:hAnsi="Times New Roman"/>
          <w:sz w:val="24"/>
          <w:szCs w:val="24"/>
        </w:rPr>
      </w:pPr>
      <w:r>
        <w:rPr>
          <w:rFonts w:ascii="Times New Roman" w:hAnsi="Times New Roman"/>
          <w:b/>
          <w:sz w:val="24"/>
          <w:szCs w:val="24"/>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521"/>
        <w:gridCol w:w="1808"/>
      </w:tblGrid>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урока</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Название раздела, темы урока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BC1E95">
            <w:pPr>
              <w:tabs>
                <w:tab w:val="left" w:pos="180"/>
                <w:tab w:val="left" w:pos="360"/>
              </w:tabs>
              <w:autoSpaceDE w:val="0"/>
              <w:autoSpaceDN w:val="0"/>
              <w:adjustRightInd w:val="0"/>
              <w:spacing w:after="0" w:line="240" w:lineRule="auto"/>
              <w:rPr>
                <w:rFonts w:ascii="Times New Roman" w:hAnsi="Times New Roman"/>
                <w:sz w:val="24"/>
                <w:szCs w:val="24"/>
              </w:rPr>
            </w:pPr>
            <w:r w:rsidRPr="007E58B7">
              <w:rPr>
                <w:rFonts w:ascii="Times New Roman" w:eastAsia="Times New Roman" w:hAnsi="Times New Roman"/>
                <w:sz w:val="24"/>
                <w:szCs w:val="24"/>
                <w:lang w:eastAsia="ru-RU"/>
              </w:rPr>
              <w:t>ИОТ №0</w:t>
            </w:r>
            <w:r>
              <w:rPr>
                <w:rFonts w:ascii="Times New Roman" w:eastAsia="Times New Roman" w:hAnsi="Times New Roman"/>
                <w:sz w:val="24"/>
                <w:szCs w:val="24"/>
                <w:lang w:eastAsia="ru-RU"/>
              </w:rPr>
              <w:t xml:space="preserve">01 «Вводный инструктаж». </w:t>
            </w:r>
            <w:r w:rsidR="00C63D17">
              <w:rPr>
                <w:rFonts w:ascii="Times New Roman" w:hAnsi="Times New Roman"/>
                <w:sz w:val="24"/>
                <w:szCs w:val="24"/>
              </w:rPr>
              <w:t>Введение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Источники расширения словарного состава современного русского языка</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Словообразование</w:t>
            </w:r>
          </w:p>
          <w:p w:rsidR="00BC1E95" w:rsidRPr="00BC1E95" w:rsidRDefault="00BC1E95">
            <w:pPr>
              <w:tabs>
                <w:tab w:val="left" w:pos="180"/>
                <w:tab w:val="left" w:pos="360"/>
              </w:tabs>
              <w:autoSpaceDE w:val="0"/>
              <w:autoSpaceDN w:val="0"/>
              <w:adjustRightInd w:val="0"/>
              <w:spacing w:after="0" w:line="240" w:lineRule="auto"/>
              <w:rPr>
                <w:rFonts w:ascii="Times New Roman" w:hAnsi="Times New Roman"/>
                <w:i/>
                <w:sz w:val="24"/>
                <w:szCs w:val="24"/>
              </w:rPr>
            </w:pPr>
            <w:r w:rsidRPr="00BC1E95">
              <w:rPr>
                <w:rFonts w:ascii="Times New Roman" w:hAnsi="Times New Roman"/>
                <w:i/>
                <w:sz w:val="24"/>
                <w:szCs w:val="24"/>
              </w:rPr>
              <w:t>В/</w:t>
            </w:r>
            <w:proofErr w:type="gramStart"/>
            <w:r w:rsidRPr="00BC1E95">
              <w:rPr>
                <w:rFonts w:ascii="Times New Roman" w:hAnsi="Times New Roman"/>
                <w:i/>
                <w:sz w:val="24"/>
                <w:szCs w:val="24"/>
              </w:rPr>
              <w:t>Р</w:t>
            </w:r>
            <w:proofErr w:type="gramEnd"/>
            <w:r w:rsidRPr="00BC1E95">
              <w:rPr>
                <w:rFonts w:ascii="Times New Roman" w:hAnsi="Times New Roman"/>
                <w:i/>
                <w:sz w:val="24"/>
                <w:szCs w:val="24"/>
              </w:rPr>
              <w:t xml:space="preserve"> Просмотр видеороликов «Трагедия Беслана»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Появление у слов новых лексических значений</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Лексика пассивного словарного фонда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w:t>
            </w:r>
          </w:p>
        </w:tc>
        <w:tc>
          <w:tcPr>
            <w:tcW w:w="6521" w:type="dxa"/>
            <w:tcBorders>
              <w:top w:val="single" w:sz="4" w:space="0" w:color="auto"/>
              <w:left w:val="single" w:sz="4" w:space="0" w:color="auto"/>
              <w:bottom w:val="single" w:sz="4" w:space="0" w:color="auto"/>
              <w:right w:val="single" w:sz="4" w:space="0" w:color="auto"/>
            </w:tcBorders>
            <w:hideMark/>
          </w:tcPr>
          <w:p w:rsidR="00BC1E95"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историзмов и архаизмов. Комплексный анализ текста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Термины науки</w:t>
            </w:r>
          </w:p>
          <w:p w:rsidR="00BC1E95" w:rsidRPr="00BC1E95" w:rsidRDefault="00BC1E95">
            <w:pPr>
              <w:tabs>
                <w:tab w:val="left" w:pos="180"/>
                <w:tab w:val="left" w:pos="360"/>
              </w:tabs>
              <w:autoSpaceDE w:val="0"/>
              <w:autoSpaceDN w:val="0"/>
              <w:adjustRightInd w:val="0"/>
              <w:spacing w:after="0" w:line="240" w:lineRule="auto"/>
              <w:rPr>
                <w:rFonts w:ascii="Times New Roman" w:hAnsi="Times New Roman"/>
                <w:i/>
                <w:sz w:val="24"/>
                <w:szCs w:val="24"/>
              </w:rPr>
            </w:pPr>
            <w:r w:rsidRPr="00BC1E95">
              <w:rPr>
                <w:rFonts w:ascii="Times New Roman" w:hAnsi="Times New Roman"/>
                <w:i/>
                <w:sz w:val="24"/>
                <w:szCs w:val="24"/>
              </w:rPr>
              <w:t>В/</w:t>
            </w:r>
            <w:proofErr w:type="gramStart"/>
            <w:r w:rsidRPr="00BC1E95">
              <w:rPr>
                <w:rFonts w:ascii="Times New Roman" w:hAnsi="Times New Roman"/>
                <w:i/>
                <w:sz w:val="24"/>
                <w:szCs w:val="24"/>
              </w:rPr>
              <w:t>Р</w:t>
            </w:r>
            <w:proofErr w:type="gramEnd"/>
            <w:r w:rsidRPr="00BC1E95">
              <w:rPr>
                <w:rFonts w:ascii="Times New Roman" w:hAnsi="Times New Roman"/>
                <w:i/>
                <w:sz w:val="24"/>
                <w:szCs w:val="24"/>
              </w:rPr>
              <w:t xml:space="preserve"> Защита презентаций «Великие лингвисты Русского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Религиозная лексика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Входная контрольная работа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Периферийная лексика. Просторечие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14-15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Диалектизмы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Профессионализмы</w:t>
            </w:r>
          </w:p>
          <w:p w:rsidR="00BC1E95" w:rsidRPr="00BC1E95" w:rsidRDefault="00BC1E95">
            <w:pPr>
              <w:tabs>
                <w:tab w:val="left" w:pos="180"/>
                <w:tab w:val="left" w:pos="360"/>
              </w:tabs>
              <w:autoSpaceDE w:val="0"/>
              <w:autoSpaceDN w:val="0"/>
              <w:adjustRightInd w:val="0"/>
              <w:spacing w:after="0" w:line="240" w:lineRule="auto"/>
              <w:rPr>
                <w:rFonts w:ascii="Times New Roman" w:hAnsi="Times New Roman"/>
                <w:i/>
                <w:sz w:val="24"/>
                <w:szCs w:val="24"/>
              </w:rPr>
            </w:pPr>
            <w:r w:rsidRPr="00BC1E95">
              <w:rPr>
                <w:rFonts w:ascii="Times New Roman" w:hAnsi="Times New Roman"/>
                <w:i/>
                <w:sz w:val="24"/>
                <w:szCs w:val="24"/>
              </w:rPr>
              <w:t>В/</w:t>
            </w:r>
            <w:proofErr w:type="gramStart"/>
            <w:r w:rsidRPr="00BC1E95">
              <w:rPr>
                <w:rFonts w:ascii="Times New Roman" w:hAnsi="Times New Roman"/>
                <w:i/>
                <w:sz w:val="24"/>
                <w:szCs w:val="24"/>
              </w:rPr>
              <w:t>Р</w:t>
            </w:r>
            <w:proofErr w:type="gramEnd"/>
            <w:r w:rsidRPr="00BC1E95">
              <w:rPr>
                <w:rFonts w:ascii="Times New Roman" w:hAnsi="Times New Roman"/>
                <w:i/>
                <w:sz w:val="24"/>
                <w:szCs w:val="24"/>
              </w:rPr>
              <w:t xml:space="preserve"> Сообщение «Востребованные профессии»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Жаргонизмы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18-19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Заимствования</w:t>
            </w:r>
          </w:p>
          <w:p w:rsidR="00BC1E95" w:rsidRPr="00BC1E95" w:rsidRDefault="00BC1E95">
            <w:pPr>
              <w:tabs>
                <w:tab w:val="left" w:pos="180"/>
                <w:tab w:val="left" w:pos="360"/>
              </w:tabs>
              <w:autoSpaceDE w:val="0"/>
              <w:autoSpaceDN w:val="0"/>
              <w:adjustRightInd w:val="0"/>
              <w:spacing w:after="0" w:line="240" w:lineRule="auto"/>
              <w:rPr>
                <w:rFonts w:ascii="Times New Roman" w:hAnsi="Times New Roman"/>
                <w:i/>
                <w:sz w:val="24"/>
                <w:szCs w:val="24"/>
              </w:rPr>
            </w:pPr>
            <w:r w:rsidRPr="00BC1E95">
              <w:rPr>
                <w:rFonts w:ascii="Times New Roman" w:hAnsi="Times New Roman"/>
                <w:i/>
                <w:sz w:val="24"/>
                <w:szCs w:val="24"/>
              </w:rPr>
              <w:t>В/</w:t>
            </w:r>
            <w:proofErr w:type="gramStart"/>
            <w:r w:rsidRPr="00BC1E95">
              <w:rPr>
                <w:rFonts w:ascii="Times New Roman" w:hAnsi="Times New Roman"/>
                <w:i/>
                <w:sz w:val="24"/>
                <w:szCs w:val="24"/>
              </w:rPr>
              <w:t>Р</w:t>
            </w:r>
            <w:proofErr w:type="gramEnd"/>
            <w:r w:rsidRPr="00BC1E95">
              <w:rPr>
                <w:rFonts w:ascii="Times New Roman" w:hAnsi="Times New Roman"/>
                <w:i/>
                <w:sz w:val="24"/>
                <w:szCs w:val="24"/>
              </w:rPr>
              <w:t xml:space="preserve"> Выпуск газеты «</w:t>
            </w:r>
            <w:r>
              <w:rPr>
                <w:rFonts w:ascii="Times New Roman" w:hAnsi="Times New Roman"/>
                <w:i/>
                <w:sz w:val="24"/>
                <w:szCs w:val="24"/>
              </w:rPr>
              <w:t>Культура з</w:t>
            </w:r>
            <w:r w:rsidRPr="00BC1E95">
              <w:rPr>
                <w:rFonts w:ascii="Times New Roman" w:hAnsi="Times New Roman"/>
                <w:i/>
                <w:sz w:val="24"/>
                <w:szCs w:val="24"/>
              </w:rPr>
              <w:t>аимствования»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лексике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21-22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Сочинение-рассуждение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lastRenderedPageBreak/>
              <w:t>Принципы русского правописания</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23-25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Принципы орфографии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26-27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орфографии</w:t>
            </w:r>
          </w:p>
          <w:p w:rsidR="00BC1E95" w:rsidRPr="00BC1E95" w:rsidRDefault="00BC1E95">
            <w:pPr>
              <w:tabs>
                <w:tab w:val="left" w:pos="180"/>
                <w:tab w:val="left" w:pos="360"/>
              </w:tabs>
              <w:autoSpaceDE w:val="0"/>
              <w:autoSpaceDN w:val="0"/>
              <w:adjustRightInd w:val="0"/>
              <w:spacing w:after="0" w:line="240" w:lineRule="auto"/>
              <w:rPr>
                <w:rFonts w:ascii="Times New Roman" w:hAnsi="Times New Roman"/>
                <w:i/>
                <w:sz w:val="24"/>
                <w:szCs w:val="24"/>
              </w:rPr>
            </w:pPr>
            <w:r w:rsidRPr="00BC1E95">
              <w:rPr>
                <w:rFonts w:ascii="Times New Roman" w:hAnsi="Times New Roman"/>
                <w:i/>
                <w:sz w:val="24"/>
                <w:szCs w:val="24"/>
              </w:rPr>
              <w:t>В/</w:t>
            </w:r>
            <w:proofErr w:type="gramStart"/>
            <w:r w:rsidRPr="00BC1E95">
              <w:rPr>
                <w:rFonts w:ascii="Times New Roman" w:hAnsi="Times New Roman"/>
                <w:i/>
                <w:sz w:val="24"/>
                <w:szCs w:val="24"/>
              </w:rPr>
              <w:t>Р</w:t>
            </w:r>
            <w:proofErr w:type="gramEnd"/>
            <w:r w:rsidRPr="00BC1E95">
              <w:rPr>
                <w:rFonts w:ascii="Times New Roman" w:hAnsi="Times New Roman"/>
                <w:i/>
                <w:sz w:val="24"/>
                <w:szCs w:val="24"/>
              </w:rPr>
              <w:t xml:space="preserve"> Публичное выступление «Великие женщины России»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28-29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Принципы пунктуации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Авторские знаки препинания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9571" w:type="dxa"/>
            <w:gridSpan w:val="3"/>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Повторение </w:t>
            </w:r>
            <w:proofErr w:type="gramStart"/>
            <w:r>
              <w:rPr>
                <w:rFonts w:ascii="Times New Roman" w:hAnsi="Times New Roman"/>
                <w:b/>
                <w:i/>
                <w:sz w:val="24"/>
                <w:szCs w:val="24"/>
              </w:rPr>
              <w:t>изученного</w:t>
            </w:r>
            <w:proofErr w:type="gramEnd"/>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фонетики, графики, орфоэпии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Ударение в русском языке. Фонетический и орфоэпический разборы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орфоэпии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35-36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Повторение </w:t>
            </w:r>
            <w:proofErr w:type="spellStart"/>
            <w:r>
              <w:rPr>
                <w:rFonts w:ascii="Times New Roman" w:hAnsi="Times New Roman"/>
                <w:sz w:val="24"/>
                <w:szCs w:val="24"/>
              </w:rPr>
              <w:t>морфемики</w:t>
            </w:r>
            <w:proofErr w:type="spellEnd"/>
            <w:r>
              <w:rPr>
                <w:rFonts w:ascii="Times New Roman" w:hAnsi="Times New Roman"/>
                <w:sz w:val="24"/>
                <w:szCs w:val="24"/>
              </w:rPr>
              <w:t xml:space="preserve"> и словообразования</w:t>
            </w:r>
          </w:p>
          <w:p w:rsidR="009C1950" w:rsidRPr="009C1950" w:rsidRDefault="009C1950">
            <w:pPr>
              <w:tabs>
                <w:tab w:val="left" w:pos="180"/>
                <w:tab w:val="left" w:pos="360"/>
              </w:tabs>
              <w:autoSpaceDE w:val="0"/>
              <w:autoSpaceDN w:val="0"/>
              <w:adjustRightInd w:val="0"/>
              <w:spacing w:after="0" w:line="240" w:lineRule="auto"/>
              <w:rPr>
                <w:rFonts w:ascii="Times New Roman" w:hAnsi="Times New Roman"/>
                <w:i/>
                <w:sz w:val="24"/>
                <w:szCs w:val="24"/>
              </w:rPr>
            </w:pPr>
            <w:r w:rsidRPr="009C1950">
              <w:rPr>
                <w:rFonts w:ascii="Times New Roman" w:hAnsi="Times New Roman"/>
                <w:i/>
                <w:sz w:val="24"/>
                <w:szCs w:val="24"/>
              </w:rPr>
              <w:t>В/</w:t>
            </w:r>
            <w:proofErr w:type="gramStart"/>
            <w:r w:rsidRPr="009C1950">
              <w:rPr>
                <w:rFonts w:ascii="Times New Roman" w:hAnsi="Times New Roman"/>
                <w:i/>
                <w:sz w:val="24"/>
                <w:szCs w:val="24"/>
              </w:rPr>
              <w:t>Р</w:t>
            </w:r>
            <w:proofErr w:type="gramEnd"/>
            <w:r w:rsidRPr="009C1950">
              <w:rPr>
                <w:rFonts w:ascii="Times New Roman" w:hAnsi="Times New Roman"/>
                <w:i/>
                <w:sz w:val="24"/>
                <w:szCs w:val="24"/>
              </w:rPr>
              <w:t xml:space="preserve"> Экскурсия в библиотеку. Знакомство с редкими книгами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Словообразовательные цепочки, словообразовательные гнёзда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словообразованию</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лексикологии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лексикологии</w:t>
            </w:r>
          </w:p>
          <w:p w:rsidR="009C1950" w:rsidRPr="009C1950" w:rsidRDefault="009C1950">
            <w:pPr>
              <w:tabs>
                <w:tab w:val="left" w:pos="180"/>
                <w:tab w:val="left" w:pos="360"/>
              </w:tabs>
              <w:autoSpaceDE w:val="0"/>
              <w:autoSpaceDN w:val="0"/>
              <w:adjustRightInd w:val="0"/>
              <w:spacing w:after="0" w:line="240" w:lineRule="auto"/>
              <w:rPr>
                <w:rFonts w:ascii="Times New Roman" w:hAnsi="Times New Roman"/>
                <w:i/>
                <w:sz w:val="24"/>
                <w:szCs w:val="24"/>
              </w:rPr>
            </w:pPr>
            <w:r w:rsidRPr="009C1950">
              <w:rPr>
                <w:rFonts w:ascii="Times New Roman" w:hAnsi="Times New Roman"/>
                <w:i/>
                <w:sz w:val="24"/>
                <w:szCs w:val="24"/>
              </w:rPr>
              <w:t>В/</w:t>
            </w:r>
            <w:proofErr w:type="gramStart"/>
            <w:r w:rsidRPr="009C1950">
              <w:rPr>
                <w:rFonts w:ascii="Times New Roman" w:hAnsi="Times New Roman"/>
                <w:i/>
                <w:sz w:val="24"/>
                <w:szCs w:val="24"/>
              </w:rPr>
              <w:t>Р</w:t>
            </w:r>
            <w:proofErr w:type="gramEnd"/>
            <w:r w:rsidRPr="009C1950">
              <w:rPr>
                <w:rFonts w:ascii="Times New Roman" w:hAnsi="Times New Roman"/>
                <w:i/>
                <w:sz w:val="24"/>
                <w:szCs w:val="24"/>
              </w:rPr>
              <w:t xml:space="preserve"> Рассказ о любимой книге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42-43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за первое полугодие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фразеологии</w:t>
            </w:r>
          </w:p>
          <w:p w:rsidR="009C1950" w:rsidRPr="009C1950" w:rsidRDefault="009C1950">
            <w:pPr>
              <w:tabs>
                <w:tab w:val="left" w:pos="180"/>
                <w:tab w:val="left" w:pos="360"/>
              </w:tabs>
              <w:autoSpaceDE w:val="0"/>
              <w:autoSpaceDN w:val="0"/>
              <w:adjustRightInd w:val="0"/>
              <w:spacing w:after="0" w:line="240" w:lineRule="auto"/>
              <w:rPr>
                <w:rFonts w:ascii="Times New Roman" w:hAnsi="Times New Roman"/>
                <w:i/>
                <w:sz w:val="24"/>
                <w:szCs w:val="24"/>
              </w:rPr>
            </w:pPr>
            <w:r w:rsidRPr="009C1950">
              <w:rPr>
                <w:rFonts w:ascii="Times New Roman" w:hAnsi="Times New Roman"/>
                <w:i/>
                <w:sz w:val="24"/>
                <w:szCs w:val="24"/>
              </w:rPr>
              <w:t>В/</w:t>
            </w:r>
            <w:proofErr w:type="gramStart"/>
            <w:r w:rsidRPr="009C1950">
              <w:rPr>
                <w:rFonts w:ascii="Times New Roman" w:hAnsi="Times New Roman"/>
                <w:i/>
                <w:sz w:val="24"/>
                <w:szCs w:val="24"/>
              </w:rPr>
              <w:t>Р</w:t>
            </w:r>
            <w:proofErr w:type="gramEnd"/>
            <w:r w:rsidRPr="009C1950">
              <w:rPr>
                <w:rFonts w:ascii="Times New Roman" w:hAnsi="Times New Roman"/>
                <w:i/>
                <w:sz w:val="24"/>
                <w:szCs w:val="24"/>
              </w:rPr>
              <w:t xml:space="preserve"> Выпуск листовки «Современные фразеологизмы и их значение»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этимологии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Изобразительно-выразительные средства русского языка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морфологии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50-52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Самостоятельные части речи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53-55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Служебные части речи. Междометие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56-57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Омонимия разных частей речи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58-59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морфологии</w:t>
            </w:r>
          </w:p>
          <w:p w:rsidR="009C1950" w:rsidRPr="009C1950" w:rsidRDefault="009C1950">
            <w:pPr>
              <w:tabs>
                <w:tab w:val="left" w:pos="180"/>
                <w:tab w:val="left" w:pos="360"/>
              </w:tabs>
              <w:autoSpaceDE w:val="0"/>
              <w:autoSpaceDN w:val="0"/>
              <w:adjustRightInd w:val="0"/>
              <w:spacing w:after="0" w:line="240" w:lineRule="auto"/>
              <w:rPr>
                <w:rFonts w:ascii="Times New Roman" w:hAnsi="Times New Roman"/>
                <w:i/>
                <w:sz w:val="24"/>
                <w:szCs w:val="24"/>
              </w:rPr>
            </w:pPr>
            <w:r w:rsidRPr="009C1950">
              <w:rPr>
                <w:rFonts w:ascii="Times New Roman" w:hAnsi="Times New Roman"/>
                <w:i/>
                <w:sz w:val="24"/>
                <w:szCs w:val="24"/>
              </w:rPr>
              <w:t>В/</w:t>
            </w:r>
            <w:proofErr w:type="gramStart"/>
            <w:r w:rsidRPr="009C1950">
              <w:rPr>
                <w:rFonts w:ascii="Times New Roman" w:hAnsi="Times New Roman"/>
                <w:i/>
                <w:sz w:val="24"/>
                <w:szCs w:val="24"/>
              </w:rPr>
              <w:t>Р</w:t>
            </w:r>
            <w:proofErr w:type="gramEnd"/>
            <w:r w:rsidRPr="009C1950">
              <w:rPr>
                <w:rFonts w:ascii="Times New Roman" w:hAnsi="Times New Roman"/>
                <w:i/>
                <w:sz w:val="24"/>
                <w:szCs w:val="24"/>
              </w:rPr>
              <w:t xml:space="preserve"> Публичное выступление «География службы в армии моих родных»</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60-61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Изложение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Повторение синтаксиса и пунктуации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63-64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Способы и средства связи предложений в тексте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по определению способов и сре</w:t>
            </w:r>
            <w:proofErr w:type="gramStart"/>
            <w:r>
              <w:rPr>
                <w:rFonts w:ascii="Times New Roman" w:hAnsi="Times New Roman"/>
                <w:sz w:val="24"/>
                <w:szCs w:val="24"/>
              </w:rPr>
              <w:t>дств св</w:t>
            </w:r>
            <w:proofErr w:type="gramEnd"/>
            <w:r>
              <w:rPr>
                <w:rFonts w:ascii="Times New Roman" w:hAnsi="Times New Roman"/>
                <w:sz w:val="24"/>
                <w:szCs w:val="24"/>
              </w:rPr>
              <w:t>язи предложений в тексте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66-67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Сочинение-рассуждение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68-69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Словосочетание</w:t>
            </w:r>
          </w:p>
          <w:p w:rsidR="009C1950" w:rsidRPr="009C1950" w:rsidRDefault="009C1950">
            <w:pPr>
              <w:tabs>
                <w:tab w:val="left" w:pos="180"/>
                <w:tab w:val="left" w:pos="360"/>
              </w:tabs>
              <w:autoSpaceDE w:val="0"/>
              <w:autoSpaceDN w:val="0"/>
              <w:adjustRightInd w:val="0"/>
              <w:spacing w:after="0" w:line="240" w:lineRule="auto"/>
              <w:rPr>
                <w:rFonts w:ascii="Times New Roman" w:hAnsi="Times New Roman"/>
                <w:i/>
                <w:sz w:val="24"/>
                <w:szCs w:val="24"/>
              </w:rPr>
            </w:pPr>
            <w:r w:rsidRPr="009C1950">
              <w:rPr>
                <w:rFonts w:ascii="Times New Roman" w:hAnsi="Times New Roman"/>
                <w:i/>
                <w:sz w:val="24"/>
                <w:szCs w:val="24"/>
              </w:rPr>
              <w:t>В/</w:t>
            </w:r>
            <w:proofErr w:type="gramStart"/>
            <w:r w:rsidRPr="009C1950">
              <w:rPr>
                <w:rFonts w:ascii="Times New Roman" w:hAnsi="Times New Roman"/>
                <w:i/>
                <w:sz w:val="24"/>
                <w:szCs w:val="24"/>
              </w:rPr>
              <w:t>Р</w:t>
            </w:r>
            <w:proofErr w:type="gramEnd"/>
            <w:r w:rsidRPr="009C1950">
              <w:rPr>
                <w:rFonts w:ascii="Times New Roman" w:hAnsi="Times New Roman"/>
                <w:i/>
                <w:sz w:val="24"/>
                <w:szCs w:val="24"/>
              </w:rPr>
              <w:t xml:space="preserve"> Виртуальная экскурсия в музей Урала</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Предложение. Главные и второстепенные члены предложения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Простое предложение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72-73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Односоставные предложения. Неполные предложения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74-75</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Осложненное предложение. Предложения с однородными членами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76-77</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Предложения с обособленными членами</w:t>
            </w:r>
          </w:p>
          <w:p w:rsidR="009C1950" w:rsidRPr="009C1950" w:rsidRDefault="009C1950">
            <w:pPr>
              <w:tabs>
                <w:tab w:val="left" w:pos="180"/>
                <w:tab w:val="left" w:pos="360"/>
              </w:tabs>
              <w:autoSpaceDE w:val="0"/>
              <w:autoSpaceDN w:val="0"/>
              <w:adjustRightInd w:val="0"/>
              <w:spacing w:after="0" w:line="240" w:lineRule="auto"/>
              <w:rPr>
                <w:rFonts w:ascii="Times New Roman" w:hAnsi="Times New Roman"/>
                <w:i/>
                <w:sz w:val="24"/>
                <w:szCs w:val="24"/>
              </w:rPr>
            </w:pPr>
            <w:r w:rsidRPr="009C1950">
              <w:rPr>
                <w:rFonts w:ascii="Times New Roman" w:hAnsi="Times New Roman"/>
                <w:i/>
                <w:sz w:val="24"/>
                <w:szCs w:val="24"/>
              </w:rPr>
              <w:t>В/</w:t>
            </w:r>
            <w:proofErr w:type="gramStart"/>
            <w:r w:rsidRPr="009C1950">
              <w:rPr>
                <w:rFonts w:ascii="Times New Roman" w:hAnsi="Times New Roman"/>
                <w:i/>
                <w:sz w:val="24"/>
                <w:szCs w:val="24"/>
              </w:rPr>
              <w:t>Р</w:t>
            </w:r>
            <w:proofErr w:type="gramEnd"/>
            <w:r w:rsidRPr="009C1950">
              <w:rPr>
                <w:rFonts w:ascii="Times New Roman" w:hAnsi="Times New Roman"/>
                <w:i/>
                <w:sz w:val="24"/>
                <w:szCs w:val="24"/>
              </w:rPr>
              <w:t xml:space="preserve"> Создание презентации «Современные песни о войне»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78-79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Предложения со словами, грамматически не связанными с </w:t>
            </w:r>
            <w:r>
              <w:rPr>
                <w:rFonts w:ascii="Times New Roman" w:hAnsi="Times New Roman"/>
                <w:sz w:val="24"/>
                <w:szCs w:val="24"/>
              </w:rPr>
              <w:lastRenderedPageBreak/>
              <w:t>членами предложения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80-81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Знаки препинания в простом осложнённом предложении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82-83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Сложное предложение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85-86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Сложносочинённые предложения</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87-89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Сложноподчинённые предложения</w:t>
            </w:r>
          </w:p>
          <w:p w:rsidR="009C1950" w:rsidRPr="009C1950" w:rsidRDefault="009C1950">
            <w:pPr>
              <w:tabs>
                <w:tab w:val="left" w:pos="180"/>
                <w:tab w:val="left" w:pos="360"/>
              </w:tabs>
              <w:autoSpaceDE w:val="0"/>
              <w:autoSpaceDN w:val="0"/>
              <w:adjustRightInd w:val="0"/>
              <w:spacing w:after="0" w:line="240" w:lineRule="auto"/>
              <w:rPr>
                <w:rFonts w:ascii="Times New Roman" w:hAnsi="Times New Roman"/>
                <w:i/>
                <w:sz w:val="24"/>
                <w:szCs w:val="24"/>
              </w:rPr>
            </w:pPr>
            <w:r w:rsidRPr="009C1950">
              <w:rPr>
                <w:rFonts w:ascii="Times New Roman" w:hAnsi="Times New Roman"/>
                <w:i/>
                <w:sz w:val="24"/>
                <w:szCs w:val="24"/>
              </w:rPr>
              <w:t>В/</w:t>
            </w:r>
            <w:proofErr w:type="gramStart"/>
            <w:r w:rsidRPr="009C1950">
              <w:rPr>
                <w:rFonts w:ascii="Times New Roman" w:hAnsi="Times New Roman"/>
                <w:i/>
                <w:sz w:val="24"/>
                <w:szCs w:val="24"/>
              </w:rPr>
              <w:t>Р</w:t>
            </w:r>
            <w:proofErr w:type="gramEnd"/>
            <w:r w:rsidRPr="009C1950">
              <w:rPr>
                <w:rFonts w:ascii="Times New Roman" w:hAnsi="Times New Roman"/>
                <w:i/>
                <w:sz w:val="24"/>
                <w:szCs w:val="24"/>
              </w:rPr>
              <w:t xml:space="preserve"> Лингвистическая беседа «Слова – призывы»</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90-91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Сложноподчинённое предложение с несколькими придаточными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92-93</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Знаки препинания в сложносочинённых и сложноподчинённых предложениях</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94-96</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9C1950">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r w:rsidR="00252411">
              <w:rPr>
                <w:rFonts w:ascii="Times New Roman" w:hAnsi="Times New Roman"/>
                <w:sz w:val="24"/>
                <w:szCs w:val="24"/>
              </w:rPr>
              <w:t>.</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6521" w:type="dxa"/>
            <w:tcBorders>
              <w:top w:val="single" w:sz="4" w:space="0" w:color="auto"/>
              <w:left w:val="single" w:sz="4" w:space="0" w:color="auto"/>
              <w:bottom w:val="single" w:sz="4" w:space="0" w:color="auto"/>
              <w:right w:val="single" w:sz="4" w:space="0" w:color="auto"/>
            </w:tcBorders>
            <w:hideMark/>
          </w:tcPr>
          <w:p w:rsidR="00252411" w:rsidRDefault="00252411">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Бессоюзное сложное предложение.</w:t>
            </w:r>
          </w:p>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Знаки препинания в бессоюзном сложном предложении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98-99</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Сложные предложения с разными видами связи</w:t>
            </w:r>
          </w:p>
          <w:p w:rsidR="00252411" w:rsidRPr="00252411" w:rsidRDefault="00252411">
            <w:pPr>
              <w:tabs>
                <w:tab w:val="left" w:pos="180"/>
                <w:tab w:val="left" w:pos="360"/>
              </w:tabs>
              <w:autoSpaceDE w:val="0"/>
              <w:autoSpaceDN w:val="0"/>
              <w:adjustRightInd w:val="0"/>
              <w:spacing w:after="0" w:line="240" w:lineRule="auto"/>
              <w:rPr>
                <w:rFonts w:ascii="Times New Roman" w:hAnsi="Times New Roman"/>
                <w:i/>
                <w:sz w:val="24"/>
                <w:szCs w:val="24"/>
              </w:rPr>
            </w:pPr>
            <w:r w:rsidRPr="00252411">
              <w:rPr>
                <w:rFonts w:ascii="Times New Roman" w:hAnsi="Times New Roman"/>
                <w:i/>
                <w:sz w:val="24"/>
                <w:szCs w:val="24"/>
              </w:rPr>
              <w:t>В/</w:t>
            </w:r>
            <w:proofErr w:type="gramStart"/>
            <w:r w:rsidRPr="00252411">
              <w:rPr>
                <w:rFonts w:ascii="Times New Roman" w:hAnsi="Times New Roman"/>
                <w:i/>
                <w:sz w:val="24"/>
                <w:szCs w:val="24"/>
              </w:rPr>
              <w:t>Р</w:t>
            </w:r>
            <w:proofErr w:type="gramEnd"/>
            <w:r w:rsidRPr="00252411">
              <w:rPr>
                <w:rFonts w:ascii="Times New Roman" w:hAnsi="Times New Roman"/>
                <w:i/>
                <w:sz w:val="24"/>
                <w:szCs w:val="24"/>
              </w:rPr>
              <w:t xml:space="preserve"> Дискуссия «Необходимость правил орфографии и пунктуации»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100-101</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Сочинение-рассуждение</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C63D17" w:rsidTr="00C63D17">
        <w:tc>
          <w:tcPr>
            <w:tcW w:w="1242"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102</w:t>
            </w:r>
          </w:p>
        </w:tc>
        <w:tc>
          <w:tcPr>
            <w:tcW w:w="6521" w:type="dxa"/>
            <w:tcBorders>
              <w:top w:val="single" w:sz="4" w:space="0" w:color="auto"/>
              <w:left w:val="single" w:sz="4" w:space="0" w:color="auto"/>
              <w:bottom w:val="single" w:sz="4" w:space="0" w:color="auto"/>
              <w:right w:val="single" w:sz="4" w:space="0" w:color="auto"/>
            </w:tcBorders>
            <w:hideMark/>
          </w:tcPr>
          <w:p w:rsidR="00C63D17" w:rsidRDefault="00252411">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над ошибками.</w:t>
            </w:r>
          </w:p>
        </w:tc>
        <w:tc>
          <w:tcPr>
            <w:tcW w:w="1808" w:type="dxa"/>
            <w:tcBorders>
              <w:top w:val="single" w:sz="4" w:space="0" w:color="auto"/>
              <w:left w:val="single" w:sz="4" w:space="0" w:color="auto"/>
              <w:bottom w:val="single" w:sz="4" w:space="0" w:color="auto"/>
              <w:right w:val="single" w:sz="4" w:space="0" w:color="auto"/>
            </w:tcBorders>
            <w:hideMark/>
          </w:tcPr>
          <w:p w:rsidR="00C63D17" w:rsidRDefault="00C63D17">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C63D17" w:rsidRDefault="00C63D17" w:rsidP="00C63D17">
      <w:pPr>
        <w:tabs>
          <w:tab w:val="left" w:pos="180"/>
          <w:tab w:val="left" w:pos="360"/>
        </w:tabs>
        <w:autoSpaceDE w:val="0"/>
        <w:autoSpaceDN w:val="0"/>
        <w:adjustRightInd w:val="0"/>
        <w:rPr>
          <w:rFonts w:ascii="Times New Roman" w:hAnsi="Times New Roman"/>
          <w:sz w:val="24"/>
          <w:szCs w:val="24"/>
        </w:rPr>
      </w:pPr>
    </w:p>
    <w:p w:rsidR="005306B7" w:rsidRDefault="005306B7"/>
    <w:sectPr w:rsidR="0053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71"/>
    <w:rsid w:val="00000C9C"/>
    <w:rsid w:val="000052C8"/>
    <w:rsid w:val="00012827"/>
    <w:rsid w:val="00013BEB"/>
    <w:rsid w:val="00016422"/>
    <w:rsid w:val="00032DC6"/>
    <w:rsid w:val="00043C2D"/>
    <w:rsid w:val="00044185"/>
    <w:rsid w:val="00064FF5"/>
    <w:rsid w:val="00066214"/>
    <w:rsid w:val="00067905"/>
    <w:rsid w:val="000809EE"/>
    <w:rsid w:val="0008413D"/>
    <w:rsid w:val="00087C65"/>
    <w:rsid w:val="000A1453"/>
    <w:rsid w:val="000B6F7C"/>
    <w:rsid w:val="000C0145"/>
    <w:rsid w:val="000C073C"/>
    <w:rsid w:val="000C23B1"/>
    <w:rsid w:val="000C2A6D"/>
    <w:rsid w:val="000C3F4C"/>
    <w:rsid w:val="000C75AD"/>
    <w:rsid w:val="000D4A1B"/>
    <w:rsid w:val="000E54AA"/>
    <w:rsid w:val="000E559C"/>
    <w:rsid w:val="00101D8B"/>
    <w:rsid w:val="001077AB"/>
    <w:rsid w:val="00122C84"/>
    <w:rsid w:val="0013142B"/>
    <w:rsid w:val="0014686A"/>
    <w:rsid w:val="00150F7A"/>
    <w:rsid w:val="001573B4"/>
    <w:rsid w:val="001632F5"/>
    <w:rsid w:val="00165D3C"/>
    <w:rsid w:val="00181DFF"/>
    <w:rsid w:val="00192742"/>
    <w:rsid w:val="0019646D"/>
    <w:rsid w:val="001A0EFC"/>
    <w:rsid w:val="001A142D"/>
    <w:rsid w:val="001A330C"/>
    <w:rsid w:val="001A3919"/>
    <w:rsid w:val="001B0046"/>
    <w:rsid w:val="001C0F43"/>
    <w:rsid w:val="001C51F0"/>
    <w:rsid w:val="001C5DCB"/>
    <w:rsid w:val="001D1CA7"/>
    <w:rsid w:val="001D5193"/>
    <w:rsid w:val="001D6C07"/>
    <w:rsid w:val="001E4819"/>
    <w:rsid w:val="001E598E"/>
    <w:rsid w:val="001F0D79"/>
    <w:rsid w:val="00210C0F"/>
    <w:rsid w:val="00210C49"/>
    <w:rsid w:val="0021280B"/>
    <w:rsid w:val="0022123D"/>
    <w:rsid w:val="00236936"/>
    <w:rsid w:val="00250023"/>
    <w:rsid w:val="0025239B"/>
    <w:rsid w:val="00252411"/>
    <w:rsid w:val="00257449"/>
    <w:rsid w:val="002631B0"/>
    <w:rsid w:val="00266EF3"/>
    <w:rsid w:val="00270468"/>
    <w:rsid w:val="00273C11"/>
    <w:rsid w:val="00274A55"/>
    <w:rsid w:val="00276C7F"/>
    <w:rsid w:val="00280122"/>
    <w:rsid w:val="002862E9"/>
    <w:rsid w:val="00291A0A"/>
    <w:rsid w:val="00292C0E"/>
    <w:rsid w:val="002A54CE"/>
    <w:rsid w:val="002A59BD"/>
    <w:rsid w:val="002A679D"/>
    <w:rsid w:val="002C0341"/>
    <w:rsid w:val="002D6F45"/>
    <w:rsid w:val="002E00A3"/>
    <w:rsid w:val="002E015A"/>
    <w:rsid w:val="002E097E"/>
    <w:rsid w:val="002E3F29"/>
    <w:rsid w:val="002F145F"/>
    <w:rsid w:val="002F51DF"/>
    <w:rsid w:val="00303614"/>
    <w:rsid w:val="003071F6"/>
    <w:rsid w:val="00307A92"/>
    <w:rsid w:val="0031062D"/>
    <w:rsid w:val="00321F5F"/>
    <w:rsid w:val="0032635D"/>
    <w:rsid w:val="003343EE"/>
    <w:rsid w:val="00343E7B"/>
    <w:rsid w:val="003540C9"/>
    <w:rsid w:val="0035574B"/>
    <w:rsid w:val="00361D80"/>
    <w:rsid w:val="003650B3"/>
    <w:rsid w:val="00377567"/>
    <w:rsid w:val="00377DE5"/>
    <w:rsid w:val="00384AFC"/>
    <w:rsid w:val="00386363"/>
    <w:rsid w:val="0039738A"/>
    <w:rsid w:val="003C1292"/>
    <w:rsid w:val="003C617B"/>
    <w:rsid w:val="00406E4E"/>
    <w:rsid w:val="00446FDB"/>
    <w:rsid w:val="004558A0"/>
    <w:rsid w:val="00456F84"/>
    <w:rsid w:val="00460ACB"/>
    <w:rsid w:val="004624C3"/>
    <w:rsid w:val="00465349"/>
    <w:rsid w:val="004759E7"/>
    <w:rsid w:val="00475FDE"/>
    <w:rsid w:val="00484D55"/>
    <w:rsid w:val="0049518D"/>
    <w:rsid w:val="00495E83"/>
    <w:rsid w:val="004B6632"/>
    <w:rsid w:val="004D0F3F"/>
    <w:rsid w:val="00512DB3"/>
    <w:rsid w:val="0051491A"/>
    <w:rsid w:val="00517BDD"/>
    <w:rsid w:val="005228F6"/>
    <w:rsid w:val="005306B7"/>
    <w:rsid w:val="00531E0B"/>
    <w:rsid w:val="005323B5"/>
    <w:rsid w:val="005324F1"/>
    <w:rsid w:val="00554C23"/>
    <w:rsid w:val="00557AD3"/>
    <w:rsid w:val="0056545F"/>
    <w:rsid w:val="005A5FE7"/>
    <w:rsid w:val="005C26DB"/>
    <w:rsid w:val="005C3984"/>
    <w:rsid w:val="005C7129"/>
    <w:rsid w:val="005D27DF"/>
    <w:rsid w:val="005D69A5"/>
    <w:rsid w:val="005F4B7C"/>
    <w:rsid w:val="00603315"/>
    <w:rsid w:val="00604A92"/>
    <w:rsid w:val="006112EC"/>
    <w:rsid w:val="0062106A"/>
    <w:rsid w:val="0062722B"/>
    <w:rsid w:val="00642DE7"/>
    <w:rsid w:val="00651D71"/>
    <w:rsid w:val="00656EB1"/>
    <w:rsid w:val="0067249D"/>
    <w:rsid w:val="00675721"/>
    <w:rsid w:val="00696145"/>
    <w:rsid w:val="006969E7"/>
    <w:rsid w:val="006A1B79"/>
    <w:rsid w:val="006A4F78"/>
    <w:rsid w:val="006B59F7"/>
    <w:rsid w:val="006B6959"/>
    <w:rsid w:val="006B7B65"/>
    <w:rsid w:val="006C1398"/>
    <w:rsid w:val="006E353F"/>
    <w:rsid w:val="006F223F"/>
    <w:rsid w:val="00720815"/>
    <w:rsid w:val="00755E6D"/>
    <w:rsid w:val="0078150E"/>
    <w:rsid w:val="00793A3C"/>
    <w:rsid w:val="00794272"/>
    <w:rsid w:val="00797E45"/>
    <w:rsid w:val="007A3BB3"/>
    <w:rsid w:val="007C065A"/>
    <w:rsid w:val="007C22E4"/>
    <w:rsid w:val="007D70D3"/>
    <w:rsid w:val="007F01F2"/>
    <w:rsid w:val="007F7D21"/>
    <w:rsid w:val="008001BD"/>
    <w:rsid w:val="0080023D"/>
    <w:rsid w:val="008010BE"/>
    <w:rsid w:val="00801F8C"/>
    <w:rsid w:val="0080739E"/>
    <w:rsid w:val="008204D3"/>
    <w:rsid w:val="00821C82"/>
    <w:rsid w:val="00822255"/>
    <w:rsid w:val="0082325A"/>
    <w:rsid w:val="008347A1"/>
    <w:rsid w:val="00844364"/>
    <w:rsid w:val="0085488C"/>
    <w:rsid w:val="00857DF1"/>
    <w:rsid w:val="008625F6"/>
    <w:rsid w:val="00884BE5"/>
    <w:rsid w:val="008943CB"/>
    <w:rsid w:val="008A06E7"/>
    <w:rsid w:val="008A319D"/>
    <w:rsid w:val="008A3DA6"/>
    <w:rsid w:val="008A44D3"/>
    <w:rsid w:val="008A4CB6"/>
    <w:rsid w:val="008B1C6C"/>
    <w:rsid w:val="008B3DEB"/>
    <w:rsid w:val="008C3EC3"/>
    <w:rsid w:val="008C7BDA"/>
    <w:rsid w:val="008D25C9"/>
    <w:rsid w:val="008D30DC"/>
    <w:rsid w:val="008D4F2C"/>
    <w:rsid w:val="008E1301"/>
    <w:rsid w:val="008F4B61"/>
    <w:rsid w:val="009206C9"/>
    <w:rsid w:val="00920F32"/>
    <w:rsid w:val="00921C78"/>
    <w:rsid w:val="00930584"/>
    <w:rsid w:val="0093703A"/>
    <w:rsid w:val="00957EB5"/>
    <w:rsid w:val="00964AA0"/>
    <w:rsid w:val="00970196"/>
    <w:rsid w:val="00981277"/>
    <w:rsid w:val="0098796F"/>
    <w:rsid w:val="00996E4C"/>
    <w:rsid w:val="009A0A4B"/>
    <w:rsid w:val="009A0F63"/>
    <w:rsid w:val="009B18E1"/>
    <w:rsid w:val="009B552E"/>
    <w:rsid w:val="009C0D27"/>
    <w:rsid w:val="009C1950"/>
    <w:rsid w:val="009D1337"/>
    <w:rsid w:val="009D1367"/>
    <w:rsid w:val="009D2B50"/>
    <w:rsid w:val="009E7709"/>
    <w:rsid w:val="009F2652"/>
    <w:rsid w:val="009F7D99"/>
    <w:rsid w:val="009F7FED"/>
    <w:rsid w:val="00A053CE"/>
    <w:rsid w:val="00A07400"/>
    <w:rsid w:val="00A2748A"/>
    <w:rsid w:val="00A334A0"/>
    <w:rsid w:val="00A511C0"/>
    <w:rsid w:val="00A51877"/>
    <w:rsid w:val="00A61036"/>
    <w:rsid w:val="00A62FE8"/>
    <w:rsid w:val="00A822E6"/>
    <w:rsid w:val="00A858E0"/>
    <w:rsid w:val="00A91354"/>
    <w:rsid w:val="00AA6B98"/>
    <w:rsid w:val="00AB67A2"/>
    <w:rsid w:val="00AC48DF"/>
    <w:rsid w:val="00AC7190"/>
    <w:rsid w:val="00AD178A"/>
    <w:rsid w:val="00AD4DAD"/>
    <w:rsid w:val="00AD54F9"/>
    <w:rsid w:val="00AD55F0"/>
    <w:rsid w:val="00AD7829"/>
    <w:rsid w:val="00AE1835"/>
    <w:rsid w:val="00AE1B02"/>
    <w:rsid w:val="00AE1F94"/>
    <w:rsid w:val="00AF70DE"/>
    <w:rsid w:val="00B33ACD"/>
    <w:rsid w:val="00B4355D"/>
    <w:rsid w:val="00B54CA9"/>
    <w:rsid w:val="00B54DDA"/>
    <w:rsid w:val="00B71770"/>
    <w:rsid w:val="00B74A3A"/>
    <w:rsid w:val="00B85ADC"/>
    <w:rsid w:val="00B94434"/>
    <w:rsid w:val="00B9773E"/>
    <w:rsid w:val="00BB4641"/>
    <w:rsid w:val="00BC1A21"/>
    <w:rsid w:val="00BC1DA6"/>
    <w:rsid w:val="00BC1E95"/>
    <w:rsid w:val="00BC5289"/>
    <w:rsid w:val="00BD2BDA"/>
    <w:rsid w:val="00BD71B8"/>
    <w:rsid w:val="00BE3B1B"/>
    <w:rsid w:val="00BF55B9"/>
    <w:rsid w:val="00BF6A0C"/>
    <w:rsid w:val="00C00217"/>
    <w:rsid w:val="00C02E98"/>
    <w:rsid w:val="00C05322"/>
    <w:rsid w:val="00C2068B"/>
    <w:rsid w:val="00C31191"/>
    <w:rsid w:val="00C4050A"/>
    <w:rsid w:val="00C63D17"/>
    <w:rsid w:val="00C85089"/>
    <w:rsid w:val="00C9075A"/>
    <w:rsid w:val="00C91078"/>
    <w:rsid w:val="00C930D5"/>
    <w:rsid w:val="00CA682A"/>
    <w:rsid w:val="00CA7AAA"/>
    <w:rsid w:val="00CB11AE"/>
    <w:rsid w:val="00CB4035"/>
    <w:rsid w:val="00CB5502"/>
    <w:rsid w:val="00CC0E26"/>
    <w:rsid w:val="00CD0D0B"/>
    <w:rsid w:val="00CD2CED"/>
    <w:rsid w:val="00CD3F0F"/>
    <w:rsid w:val="00CD5714"/>
    <w:rsid w:val="00CD5A9E"/>
    <w:rsid w:val="00CD79F7"/>
    <w:rsid w:val="00CE79A9"/>
    <w:rsid w:val="00CF21D7"/>
    <w:rsid w:val="00D03ED1"/>
    <w:rsid w:val="00D0425B"/>
    <w:rsid w:val="00D3329F"/>
    <w:rsid w:val="00D61C4C"/>
    <w:rsid w:val="00D63162"/>
    <w:rsid w:val="00D76206"/>
    <w:rsid w:val="00D77DA1"/>
    <w:rsid w:val="00D80DB8"/>
    <w:rsid w:val="00D8256D"/>
    <w:rsid w:val="00D86EDD"/>
    <w:rsid w:val="00D90BDE"/>
    <w:rsid w:val="00D94ABC"/>
    <w:rsid w:val="00DA22AA"/>
    <w:rsid w:val="00DB0857"/>
    <w:rsid w:val="00DB1658"/>
    <w:rsid w:val="00DD153B"/>
    <w:rsid w:val="00DF3543"/>
    <w:rsid w:val="00DF5964"/>
    <w:rsid w:val="00DF7AA6"/>
    <w:rsid w:val="00E00A63"/>
    <w:rsid w:val="00E13190"/>
    <w:rsid w:val="00E139D1"/>
    <w:rsid w:val="00E172EA"/>
    <w:rsid w:val="00E21E9A"/>
    <w:rsid w:val="00E46352"/>
    <w:rsid w:val="00E53AF5"/>
    <w:rsid w:val="00E61763"/>
    <w:rsid w:val="00E66EBA"/>
    <w:rsid w:val="00E85644"/>
    <w:rsid w:val="00E85779"/>
    <w:rsid w:val="00E92BD2"/>
    <w:rsid w:val="00EA3F23"/>
    <w:rsid w:val="00EA4F67"/>
    <w:rsid w:val="00EB1BB0"/>
    <w:rsid w:val="00EB7D42"/>
    <w:rsid w:val="00EC1490"/>
    <w:rsid w:val="00EC2AF0"/>
    <w:rsid w:val="00EE61E2"/>
    <w:rsid w:val="00EE6214"/>
    <w:rsid w:val="00F00DF4"/>
    <w:rsid w:val="00F10D83"/>
    <w:rsid w:val="00F23BBD"/>
    <w:rsid w:val="00F27B96"/>
    <w:rsid w:val="00F32903"/>
    <w:rsid w:val="00F34E05"/>
    <w:rsid w:val="00F43113"/>
    <w:rsid w:val="00F54E73"/>
    <w:rsid w:val="00F64741"/>
    <w:rsid w:val="00F65FB1"/>
    <w:rsid w:val="00F825FF"/>
    <w:rsid w:val="00F97E35"/>
    <w:rsid w:val="00FA7D87"/>
    <w:rsid w:val="00FB2F08"/>
    <w:rsid w:val="00FB462D"/>
    <w:rsid w:val="00FC1F71"/>
    <w:rsid w:val="00FC7C5A"/>
    <w:rsid w:val="00FD46EB"/>
    <w:rsid w:val="00FD6B7A"/>
    <w:rsid w:val="00FE0A2C"/>
    <w:rsid w:val="00FF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D17"/>
    <w:rPr>
      <w:rFonts w:ascii="Calibri" w:eastAsia="Calibri" w:hAnsi="Calibri" w:cs="Times New Roman"/>
    </w:rPr>
  </w:style>
  <w:style w:type="paragraph" w:styleId="1">
    <w:name w:val="heading 1"/>
    <w:basedOn w:val="a0"/>
    <w:next w:val="a0"/>
    <w:link w:val="10"/>
    <w:uiPriority w:val="9"/>
    <w:qFormat/>
    <w:rsid w:val="00C63D17"/>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D17"/>
    <w:rPr>
      <w:rFonts w:ascii="Cambria" w:eastAsia="Times New Roman" w:hAnsi="Cambria" w:cs="Times New Roman"/>
      <w:b/>
      <w:bCs/>
      <w:color w:val="365F91"/>
      <w:sz w:val="28"/>
      <w:szCs w:val="28"/>
    </w:rPr>
  </w:style>
  <w:style w:type="paragraph" w:styleId="a4">
    <w:name w:val="header"/>
    <w:basedOn w:val="a0"/>
    <w:link w:val="a5"/>
    <w:semiHidden/>
    <w:unhideWhenUsed/>
    <w:rsid w:val="00C63D17"/>
    <w:pPr>
      <w:tabs>
        <w:tab w:val="center" w:pos="4677"/>
        <w:tab w:val="right" w:pos="9355"/>
      </w:tabs>
      <w:spacing w:after="0" w:line="240" w:lineRule="auto"/>
    </w:pPr>
  </w:style>
  <w:style w:type="character" w:customStyle="1" w:styleId="a5">
    <w:name w:val="Верхний колонтитул Знак"/>
    <w:basedOn w:val="a1"/>
    <w:link w:val="a4"/>
    <w:semiHidden/>
    <w:rsid w:val="00C63D17"/>
    <w:rPr>
      <w:rFonts w:ascii="Calibri" w:eastAsia="Calibri" w:hAnsi="Calibri" w:cs="Times New Roman"/>
    </w:rPr>
  </w:style>
  <w:style w:type="character" w:customStyle="1" w:styleId="a6">
    <w:name w:val="Перечень Знак"/>
    <w:link w:val="a"/>
    <w:locked/>
    <w:rsid w:val="00C63D17"/>
    <w:rPr>
      <w:rFonts w:ascii="Times New Roman" w:hAnsi="Times New Roman" w:cs="Times New Roman"/>
      <w:sz w:val="28"/>
      <w:u w:color="000000"/>
      <w:bdr w:val="none" w:sz="0" w:space="0" w:color="auto" w:frame="1"/>
    </w:rPr>
  </w:style>
  <w:style w:type="paragraph" w:customStyle="1" w:styleId="a">
    <w:name w:val="Перечень"/>
    <w:basedOn w:val="a0"/>
    <w:next w:val="a0"/>
    <w:link w:val="a6"/>
    <w:qFormat/>
    <w:rsid w:val="00C63D17"/>
    <w:pPr>
      <w:numPr>
        <w:numId w:val="1"/>
      </w:numPr>
      <w:suppressAutoHyphens/>
      <w:spacing w:after="0" w:line="360" w:lineRule="auto"/>
      <w:ind w:left="0" w:firstLine="284"/>
      <w:jc w:val="both"/>
    </w:pPr>
    <w:rPr>
      <w:rFonts w:ascii="Times New Roman" w:eastAsiaTheme="minorHAnsi" w:hAnsi="Times New Roman"/>
      <w:sz w:val="28"/>
      <w:u w:color="000000"/>
      <w:bdr w:val="none" w:sz="0" w:space="0" w:color="auto" w:frame="1"/>
    </w:rPr>
  </w:style>
  <w:style w:type="character" w:customStyle="1" w:styleId="Zag11">
    <w:name w:val="Zag_11"/>
    <w:rsid w:val="00C63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D17"/>
    <w:rPr>
      <w:rFonts w:ascii="Calibri" w:eastAsia="Calibri" w:hAnsi="Calibri" w:cs="Times New Roman"/>
    </w:rPr>
  </w:style>
  <w:style w:type="paragraph" w:styleId="1">
    <w:name w:val="heading 1"/>
    <w:basedOn w:val="a0"/>
    <w:next w:val="a0"/>
    <w:link w:val="10"/>
    <w:uiPriority w:val="9"/>
    <w:qFormat/>
    <w:rsid w:val="00C63D17"/>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D17"/>
    <w:rPr>
      <w:rFonts w:ascii="Cambria" w:eastAsia="Times New Roman" w:hAnsi="Cambria" w:cs="Times New Roman"/>
      <w:b/>
      <w:bCs/>
      <w:color w:val="365F91"/>
      <w:sz w:val="28"/>
      <w:szCs w:val="28"/>
    </w:rPr>
  </w:style>
  <w:style w:type="paragraph" w:styleId="a4">
    <w:name w:val="header"/>
    <w:basedOn w:val="a0"/>
    <w:link w:val="a5"/>
    <w:semiHidden/>
    <w:unhideWhenUsed/>
    <w:rsid w:val="00C63D17"/>
    <w:pPr>
      <w:tabs>
        <w:tab w:val="center" w:pos="4677"/>
        <w:tab w:val="right" w:pos="9355"/>
      </w:tabs>
      <w:spacing w:after="0" w:line="240" w:lineRule="auto"/>
    </w:pPr>
  </w:style>
  <w:style w:type="character" w:customStyle="1" w:styleId="a5">
    <w:name w:val="Верхний колонтитул Знак"/>
    <w:basedOn w:val="a1"/>
    <w:link w:val="a4"/>
    <w:semiHidden/>
    <w:rsid w:val="00C63D17"/>
    <w:rPr>
      <w:rFonts w:ascii="Calibri" w:eastAsia="Calibri" w:hAnsi="Calibri" w:cs="Times New Roman"/>
    </w:rPr>
  </w:style>
  <w:style w:type="character" w:customStyle="1" w:styleId="a6">
    <w:name w:val="Перечень Знак"/>
    <w:link w:val="a"/>
    <w:locked/>
    <w:rsid w:val="00C63D17"/>
    <w:rPr>
      <w:rFonts w:ascii="Times New Roman" w:hAnsi="Times New Roman" w:cs="Times New Roman"/>
      <w:sz w:val="28"/>
      <w:u w:color="000000"/>
      <w:bdr w:val="none" w:sz="0" w:space="0" w:color="auto" w:frame="1"/>
    </w:rPr>
  </w:style>
  <w:style w:type="paragraph" w:customStyle="1" w:styleId="a">
    <w:name w:val="Перечень"/>
    <w:basedOn w:val="a0"/>
    <w:next w:val="a0"/>
    <w:link w:val="a6"/>
    <w:qFormat/>
    <w:rsid w:val="00C63D17"/>
    <w:pPr>
      <w:numPr>
        <w:numId w:val="1"/>
      </w:numPr>
      <w:suppressAutoHyphens/>
      <w:spacing w:after="0" w:line="360" w:lineRule="auto"/>
      <w:ind w:left="0" w:firstLine="284"/>
      <w:jc w:val="both"/>
    </w:pPr>
    <w:rPr>
      <w:rFonts w:ascii="Times New Roman" w:eastAsiaTheme="minorHAnsi" w:hAnsi="Times New Roman"/>
      <w:sz w:val="28"/>
      <w:u w:color="000000"/>
      <w:bdr w:val="none" w:sz="0" w:space="0" w:color="auto" w:frame="1"/>
    </w:rPr>
  </w:style>
  <w:style w:type="character" w:customStyle="1" w:styleId="Zag11">
    <w:name w:val="Zag_11"/>
    <w:rsid w:val="00C6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6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4673</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8</cp:revision>
  <dcterms:created xsi:type="dcterms:W3CDTF">2020-10-30T05:30:00Z</dcterms:created>
  <dcterms:modified xsi:type="dcterms:W3CDTF">2021-08-30T21:21:00Z</dcterms:modified>
</cp:coreProperties>
</file>